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640BD0C8" w:rsidR="00AF08C4" w:rsidRDefault="000036DA" w:rsidP="00917E08">
      <w:pPr>
        <w:pStyle w:val="NoSpacing"/>
        <w:ind w:left="-810" w:right="-604"/>
        <w:jc w:val="center"/>
        <w:rPr>
          <w:rFonts w:asciiTheme="minorHAnsi" w:hAnsiTheme="minorHAnsi"/>
          <w:b/>
          <w:sz w:val="24"/>
          <w:szCs w:val="24"/>
        </w:rPr>
      </w:pPr>
      <w:r w:rsidRPr="000036DA">
        <w:rPr>
          <w:rFonts w:asciiTheme="minorHAnsi" w:hAnsiTheme="minorHAnsi"/>
          <w:b/>
          <w:sz w:val="24"/>
          <w:szCs w:val="24"/>
        </w:rPr>
        <w:drawing>
          <wp:anchor distT="0" distB="0" distL="114300" distR="114300" simplePos="0" relativeHeight="251658240" behindDoc="1" locked="0" layoutInCell="1" allowOverlap="1" wp14:anchorId="12D8A516" wp14:editId="34556592">
            <wp:simplePos x="0" y="0"/>
            <wp:positionH relativeFrom="column">
              <wp:posOffset>3413760</wp:posOffset>
            </wp:positionH>
            <wp:positionV relativeFrom="paragraph">
              <wp:posOffset>58285</wp:posOffset>
            </wp:positionV>
            <wp:extent cx="1692613" cy="1632591"/>
            <wp:effectExtent l="0" t="0" r="0" b="5715"/>
            <wp:wrapNone/>
            <wp:docPr id="1156870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87068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2613" cy="1632591"/>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3E948DAC"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06C90A85" w:rsidR="001B63A3" w:rsidRDefault="00463465" w:rsidP="00D424FA">
      <w:pPr>
        <w:pStyle w:val="NoSpacing"/>
        <w:jc w:val="center"/>
        <w:rPr>
          <w:noProof/>
        </w:rPr>
      </w:pPr>
      <w:r>
        <w:rPr>
          <w:rFonts w:asciiTheme="minorHAnsi" w:hAnsiTheme="minorHAnsi"/>
          <w:b/>
          <w:sz w:val="24"/>
          <w:szCs w:val="24"/>
        </w:rPr>
        <w:t>September 12</w:t>
      </w:r>
      <w:r w:rsidR="006B0EC5">
        <w:rPr>
          <w:rFonts w:asciiTheme="minorHAnsi" w:hAnsiTheme="minorHAnsi"/>
          <w:b/>
          <w:sz w:val="24"/>
          <w:szCs w:val="24"/>
        </w:rPr>
        <w:t>, 2023</w:t>
      </w:r>
      <w:r w:rsidR="000A050D">
        <w:rPr>
          <w:rFonts w:asciiTheme="minorHAnsi" w:hAnsiTheme="minorHAnsi"/>
          <w:b/>
          <w:sz w:val="24"/>
          <w:szCs w:val="24"/>
        </w:rPr>
        <w:t xml:space="preserve"> </w:t>
      </w:r>
    </w:p>
    <w:p w14:paraId="69A096F3" w14:textId="77777777" w:rsidR="002C2D33" w:rsidRDefault="002C2D33" w:rsidP="002C2D33"/>
    <w:p w14:paraId="4F64DDF2" w14:textId="77777777" w:rsidR="000036DA" w:rsidRDefault="000036DA" w:rsidP="000036DA">
      <w:pPr>
        <w:rPr>
          <w:color w:val="000000" w:themeColor="text1"/>
        </w:rPr>
      </w:pPr>
      <w:r w:rsidRPr="535E504A">
        <w:rPr>
          <w:b/>
          <w:bCs/>
          <w:color w:val="000000" w:themeColor="text1"/>
        </w:rPr>
        <w:t>PROGRAM CHANGES</w:t>
      </w:r>
    </w:p>
    <w:p w14:paraId="6BA35B70" w14:textId="77777777" w:rsidR="000036DA" w:rsidRDefault="000036DA" w:rsidP="000036DA">
      <w:pPr>
        <w:pStyle w:val="ListParagraph"/>
        <w:numPr>
          <w:ilvl w:val="0"/>
          <w:numId w:val="69"/>
        </w:numPr>
        <w:spacing w:after="0" w:line="240" w:lineRule="auto"/>
        <w:rPr>
          <w:rFonts w:eastAsia="Times New Roman"/>
          <w:b/>
          <w:bCs/>
          <w:color w:val="000000" w:themeColor="text1"/>
          <w:szCs w:val="24"/>
        </w:rPr>
      </w:pPr>
      <w:r w:rsidRPr="535E504A">
        <w:rPr>
          <w:rFonts w:eastAsia="Times New Roman"/>
          <w:b/>
          <w:bCs/>
          <w:color w:val="000000" w:themeColor="text1"/>
          <w:szCs w:val="24"/>
        </w:rPr>
        <w:t xml:space="preserve">College of Arts &amp; Sciences </w:t>
      </w:r>
    </w:p>
    <w:p w14:paraId="74F7BF4F" w14:textId="77777777" w:rsidR="000036DA" w:rsidRDefault="000036DA" w:rsidP="000036DA">
      <w:pPr>
        <w:contextualSpacing/>
        <w:rPr>
          <w:color w:val="000000" w:themeColor="text1"/>
        </w:rPr>
      </w:pPr>
      <w:r w:rsidRPr="535E504A">
        <w:rPr>
          <w:color w:val="000000" w:themeColor="text1"/>
        </w:rPr>
        <w:t>Program Code: MA4221</w:t>
      </w:r>
    </w:p>
    <w:p w14:paraId="5F7341FE" w14:textId="77777777" w:rsidR="000036DA" w:rsidRDefault="000036DA" w:rsidP="000036DA">
      <w:pPr>
        <w:contextualSpacing/>
        <w:rPr>
          <w:color w:val="000000" w:themeColor="text1"/>
        </w:rPr>
      </w:pPr>
      <w:r w:rsidRPr="535E504A">
        <w:rPr>
          <w:color w:val="000000" w:themeColor="text1"/>
        </w:rPr>
        <w:t xml:space="preserve">Program Name: Economics </w:t>
      </w:r>
    </w:p>
    <w:p w14:paraId="63B796B2" w14:textId="77777777" w:rsidR="000036DA" w:rsidRDefault="000036DA" w:rsidP="000036DA">
      <w:pPr>
        <w:contextualSpacing/>
        <w:rPr>
          <w:color w:val="000000" w:themeColor="text1"/>
        </w:rPr>
      </w:pPr>
      <w:r w:rsidRPr="535E504A">
        <w:rPr>
          <w:color w:val="000000" w:themeColor="text1"/>
        </w:rPr>
        <w:t>Department/School: Economics</w:t>
      </w:r>
    </w:p>
    <w:p w14:paraId="151D1A4F" w14:textId="77777777" w:rsidR="000036DA" w:rsidRDefault="000036DA" w:rsidP="000036DA">
      <w:pPr>
        <w:contextualSpacing/>
        <w:rPr>
          <w:color w:val="000000" w:themeColor="text1"/>
        </w:rPr>
      </w:pPr>
      <w:r w:rsidRPr="535E504A">
        <w:rPr>
          <w:color w:val="000000" w:themeColor="text1"/>
        </w:rPr>
        <w:t>Contact: Roberto Duncan (</w:t>
      </w:r>
      <w:hyperlink r:id="rId12">
        <w:r w:rsidRPr="535E504A">
          <w:rPr>
            <w:rStyle w:val="Hyperlink"/>
          </w:rPr>
          <w:t>duncanr1@ohio.edu</w:t>
        </w:r>
      </w:hyperlink>
      <w:r w:rsidRPr="535E504A">
        <w:rPr>
          <w:color w:val="000000" w:themeColor="text1"/>
        </w:rPr>
        <w:t xml:space="preserve">) </w:t>
      </w:r>
    </w:p>
    <w:p w14:paraId="188714E7" w14:textId="77777777" w:rsidR="000036DA" w:rsidRDefault="000036DA" w:rsidP="000036DA">
      <w:pPr>
        <w:contextualSpacing/>
        <w:rPr>
          <w:color w:val="000000" w:themeColor="text1"/>
        </w:rPr>
      </w:pPr>
      <w:r w:rsidRPr="535E504A">
        <w:rPr>
          <w:color w:val="000000" w:themeColor="text1"/>
        </w:rPr>
        <w:t>Desired Start Date: Fall 2024</w:t>
      </w:r>
    </w:p>
    <w:p w14:paraId="1139B158" w14:textId="77777777" w:rsidR="000036DA" w:rsidRDefault="000036DA" w:rsidP="000036DA">
      <w:pPr>
        <w:contextualSpacing/>
        <w:rPr>
          <w:color w:val="000000" w:themeColor="text1"/>
        </w:rPr>
      </w:pPr>
    </w:p>
    <w:p w14:paraId="6D55451F" w14:textId="77777777" w:rsidR="000036DA" w:rsidRDefault="000036DA" w:rsidP="000036DA">
      <w:pPr>
        <w:contextualSpacing/>
      </w:pPr>
      <w:r w:rsidRPr="535E504A">
        <w:t xml:space="preserve">We propose a change from a stand-alone to a dual-listed program with no change in the number of credit hours for the program. As a result, we need to set up our MA courses as 5000-level courses (rather than the 6000-level courses that we currently have) to allow for dual listings. Our MA program is a one-year long program. Students take courses in the fall and spring semesters and complete a master's paper in the summer. We modified some existing 6000-level courses by changing the course numbers to 5000-level courses, which we have been advised do not require a program change proposal. However, some of the 6000- level courses in the program will be replaced by 5000-level courses that are new to the MA program. In this program change proposal, we highlight these proposed changes. To be clear, the proposed changes involve the four dual-listed courses in the fall semester: ECON 3000/5000, ECON 3030/5030, ECON 3040/5040, and ECON 4870/5870. These are new to the program and will replace the existing four 6000-level courses: ECON 6003, ECON 6030, ECON 6040, and ECON 6350. There is no change in credit hours. </w:t>
      </w:r>
    </w:p>
    <w:p w14:paraId="7B49B364" w14:textId="77777777" w:rsidR="000036DA" w:rsidRDefault="000036DA" w:rsidP="000036DA">
      <w:pPr>
        <w:contextualSpacing/>
      </w:pPr>
    </w:p>
    <w:tbl>
      <w:tblPr>
        <w:tblStyle w:val="TableGrid"/>
        <w:tblW w:w="0" w:type="auto"/>
        <w:tblLayout w:type="fixed"/>
        <w:tblLook w:val="06A0" w:firstRow="1" w:lastRow="0" w:firstColumn="1" w:lastColumn="0" w:noHBand="1" w:noVBand="1"/>
      </w:tblPr>
      <w:tblGrid>
        <w:gridCol w:w="3150"/>
        <w:gridCol w:w="3135"/>
        <w:gridCol w:w="870"/>
        <w:gridCol w:w="2205"/>
      </w:tblGrid>
      <w:tr w:rsidR="000036DA" w14:paraId="0768B305" w14:textId="77777777" w:rsidTr="001F3B7F">
        <w:trPr>
          <w:trHeight w:val="300"/>
        </w:trPr>
        <w:tc>
          <w:tcPr>
            <w:tcW w:w="3150" w:type="dxa"/>
          </w:tcPr>
          <w:p w14:paraId="5573EA5B" w14:textId="77777777" w:rsidR="000036DA" w:rsidRDefault="000036DA" w:rsidP="001F3B7F">
            <w:pPr>
              <w:rPr>
                <w:b/>
                <w:bCs/>
                <w:sz w:val="20"/>
                <w:szCs w:val="20"/>
              </w:rPr>
            </w:pPr>
            <w:r w:rsidRPr="535E504A">
              <w:rPr>
                <w:b/>
                <w:bCs/>
                <w:sz w:val="20"/>
                <w:szCs w:val="20"/>
              </w:rPr>
              <w:t>All Current Program Requirements</w:t>
            </w:r>
          </w:p>
        </w:tc>
        <w:tc>
          <w:tcPr>
            <w:tcW w:w="4005" w:type="dxa"/>
            <w:gridSpan w:val="2"/>
          </w:tcPr>
          <w:p w14:paraId="5AF2759B" w14:textId="77777777" w:rsidR="000036DA" w:rsidRDefault="000036DA" w:rsidP="001F3B7F">
            <w:pPr>
              <w:rPr>
                <w:b/>
                <w:bCs/>
                <w:sz w:val="20"/>
                <w:szCs w:val="20"/>
              </w:rPr>
            </w:pPr>
            <w:r w:rsidRPr="535E504A">
              <w:rPr>
                <w:b/>
                <w:bCs/>
                <w:sz w:val="20"/>
                <w:szCs w:val="20"/>
              </w:rPr>
              <w:t>Proposed Program Requirements</w:t>
            </w:r>
          </w:p>
        </w:tc>
        <w:tc>
          <w:tcPr>
            <w:tcW w:w="2205" w:type="dxa"/>
          </w:tcPr>
          <w:p w14:paraId="22969F44" w14:textId="77777777" w:rsidR="000036DA" w:rsidRDefault="000036DA" w:rsidP="001F3B7F">
            <w:pPr>
              <w:rPr>
                <w:b/>
                <w:bCs/>
                <w:sz w:val="20"/>
                <w:szCs w:val="20"/>
              </w:rPr>
            </w:pPr>
            <w:r w:rsidRPr="535E504A">
              <w:rPr>
                <w:b/>
                <w:bCs/>
                <w:sz w:val="20"/>
                <w:szCs w:val="20"/>
              </w:rPr>
              <w:t xml:space="preserve">Comments </w:t>
            </w:r>
          </w:p>
        </w:tc>
      </w:tr>
      <w:tr w:rsidR="000036DA" w14:paraId="495E5CA7" w14:textId="77777777" w:rsidTr="001F3B7F">
        <w:trPr>
          <w:trHeight w:val="300"/>
        </w:trPr>
        <w:tc>
          <w:tcPr>
            <w:tcW w:w="3150" w:type="dxa"/>
          </w:tcPr>
          <w:p w14:paraId="56A88CF3" w14:textId="77777777" w:rsidR="000036DA" w:rsidRDefault="000036DA" w:rsidP="001F3B7F">
            <w:pPr>
              <w:rPr>
                <w:sz w:val="20"/>
                <w:szCs w:val="20"/>
              </w:rPr>
            </w:pPr>
          </w:p>
          <w:p w14:paraId="1B3420B8" w14:textId="77777777" w:rsidR="000036DA" w:rsidRDefault="000036DA" w:rsidP="001F3B7F">
            <w:pPr>
              <w:rPr>
                <w:b/>
                <w:bCs/>
                <w:sz w:val="20"/>
                <w:szCs w:val="20"/>
              </w:rPr>
            </w:pPr>
            <w:r w:rsidRPr="535E504A">
              <w:rPr>
                <w:b/>
                <w:bCs/>
                <w:sz w:val="20"/>
                <w:szCs w:val="20"/>
              </w:rPr>
              <w:t xml:space="preserve">Semester 1--Fall </w:t>
            </w:r>
          </w:p>
          <w:p w14:paraId="39D7EF89" w14:textId="77777777" w:rsidR="000036DA" w:rsidRDefault="000036DA" w:rsidP="001F3B7F">
            <w:pPr>
              <w:rPr>
                <w:sz w:val="20"/>
                <w:szCs w:val="20"/>
              </w:rPr>
            </w:pPr>
            <w:r w:rsidRPr="535E504A">
              <w:rPr>
                <w:sz w:val="20"/>
                <w:szCs w:val="20"/>
              </w:rPr>
              <w:t xml:space="preserve">ECON 6003 Mathematical Economics and Economic Statistics (4) </w:t>
            </w:r>
          </w:p>
          <w:p w14:paraId="2C0D398E" w14:textId="77777777" w:rsidR="000036DA" w:rsidRDefault="000036DA" w:rsidP="001F3B7F">
            <w:pPr>
              <w:rPr>
                <w:sz w:val="20"/>
                <w:szCs w:val="20"/>
              </w:rPr>
            </w:pPr>
            <w:r w:rsidRPr="535E504A">
              <w:rPr>
                <w:sz w:val="20"/>
                <w:szCs w:val="20"/>
              </w:rPr>
              <w:t>ECON 6030 Advanced Microeconomic Theory I (4) ECON 6040 Advanced Macroeconomic Theory (4) ECON 6350 Econometrics I (4)</w:t>
            </w:r>
          </w:p>
        </w:tc>
        <w:tc>
          <w:tcPr>
            <w:tcW w:w="3135" w:type="dxa"/>
          </w:tcPr>
          <w:p w14:paraId="1265CDD0" w14:textId="77777777" w:rsidR="000036DA" w:rsidRDefault="000036DA" w:rsidP="001F3B7F">
            <w:pPr>
              <w:ind w:right="-450"/>
              <w:rPr>
                <w:sz w:val="20"/>
                <w:szCs w:val="20"/>
              </w:rPr>
            </w:pPr>
          </w:p>
          <w:p w14:paraId="66955424" w14:textId="77777777" w:rsidR="000036DA" w:rsidRDefault="000036DA" w:rsidP="001F3B7F">
            <w:pPr>
              <w:ind w:right="-450"/>
              <w:rPr>
                <w:sz w:val="20"/>
                <w:szCs w:val="20"/>
              </w:rPr>
            </w:pPr>
          </w:p>
          <w:p w14:paraId="09C9D009" w14:textId="77777777" w:rsidR="000036DA" w:rsidRDefault="000036DA" w:rsidP="001F3B7F">
            <w:pPr>
              <w:ind w:right="-450"/>
              <w:rPr>
                <w:b/>
                <w:bCs/>
                <w:sz w:val="20"/>
                <w:szCs w:val="20"/>
              </w:rPr>
            </w:pPr>
            <w:r w:rsidRPr="535E504A">
              <w:rPr>
                <w:b/>
                <w:bCs/>
                <w:sz w:val="20"/>
                <w:szCs w:val="20"/>
              </w:rPr>
              <w:t xml:space="preserve">Semester 1--Fall </w:t>
            </w:r>
          </w:p>
          <w:p w14:paraId="1E3E8C6A" w14:textId="77777777" w:rsidR="000036DA" w:rsidRDefault="000036DA" w:rsidP="001F3B7F">
            <w:pPr>
              <w:ind w:right="-450"/>
              <w:rPr>
                <w:sz w:val="20"/>
                <w:szCs w:val="20"/>
              </w:rPr>
            </w:pPr>
            <w:r w:rsidRPr="535E504A">
              <w:rPr>
                <w:sz w:val="20"/>
                <w:szCs w:val="20"/>
              </w:rPr>
              <w:t xml:space="preserve">ECON5000 Mathematics for </w:t>
            </w:r>
          </w:p>
          <w:p w14:paraId="609D7940" w14:textId="77777777" w:rsidR="000036DA" w:rsidRDefault="000036DA" w:rsidP="001F3B7F">
            <w:pPr>
              <w:ind w:right="-450"/>
              <w:rPr>
                <w:sz w:val="20"/>
                <w:szCs w:val="20"/>
              </w:rPr>
            </w:pPr>
            <w:r w:rsidRPr="535E504A">
              <w:rPr>
                <w:sz w:val="20"/>
                <w:szCs w:val="20"/>
              </w:rPr>
              <w:t xml:space="preserve">Economists (4) </w:t>
            </w:r>
          </w:p>
          <w:p w14:paraId="144175AD" w14:textId="77777777" w:rsidR="000036DA" w:rsidRDefault="000036DA" w:rsidP="001F3B7F">
            <w:pPr>
              <w:ind w:right="-450"/>
              <w:rPr>
                <w:sz w:val="20"/>
                <w:szCs w:val="20"/>
              </w:rPr>
            </w:pPr>
            <w:r w:rsidRPr="535E504A">
              <w:rPr>
                <w:sz w:val="20"/>
                <w:szCs w:val="20"/>
              </w:rPr>
              <w:t xml:space="preserve">ECON 5030 Intermediate Microeconomics (4) </w:t>
            </w:r>
          </w:p>
          <w:p w14:paraId="2E4C3721" w14:textId="77777777" w:rsidR="000036DA" w:rsidRDefault="000036DA" w:rsidP="001F3B7F">
            <w:pPr>
              <w:ind w:right="-450"/>
              <w:rPr>
                <w:sz w:val="20"/>
                <w:szCs w:val="20"/>
              </w:rPr>
            </w:pPr>
            <w:r w:rsidRPr="535E504A">
              <w:rPr>
                <w:sz w:val="20"/>
                <w:szCs w:val="20"/>
              </w:rPr>
              <w:t xml:space="preserve">ECON 5040 Intermediate Macroeconomics (4) </w:t>
            </w:r>
          </w:p>
          <w:p w14:paraId="3CEBB931" w14:textId="77777777" w:rsidR="000036DA" w:rsidRDefault="000036DA" w:rsidP="001F3B7F">
            <w:pPr>
              <w:ind w:right="-450"/>
              <w:rPr>
                <w:sz w:val="20"/>
                <w:szCs w:val="20"/>
              </w:rPr>
            </w:pPr>
            <w:r w:rsidRPr="535E504A">
              <w:rPr>
                <w:sz w:val="20"/>
                <w:szCs w:val="20"/>
              </w:rPr>
              <w:t>ECON 5870 Econometrics (4)</w:t>
            </w:r>
          </w:p>
        </w:tc>
        <w:tc>
          <w:tcPr>
            <w:tcW w:w="870" w:type="dxa"/>
          </w:tcPr>
          <w:p w14:paraId="3A2C5C3A" w14:textId="77777777" w:rsidR="000036DA" w:rsidRDefault="000036DA" w:rsidP="001F3B7F">
            <w:pPr>
              <w:rPr>
                <w:sz w:val="20"/>
                <w:szCs w:val="20"/>
              </w:rPr>
            </w:pPr>
            <w:r w:rsidRPr="535E504A">
              <w:rPr>
                <w:sz w:val="20"/>
                <w:szCs w:val="20"/>
              </w:rPr>
              <w:t xml:space="preserve">Is this a new course? </w:t>
            </w:r>
          </w:p>
          <w:p w14:paraId="52DAE53A" w14:textId="77777777" w:rsidR="000036DA" w:rsidRDefault="000036DA" w:rsidP="001F3B7F">
            <w:pPr>
              <w:rPr>
                <w:sz w:val="20"/>
                <w:szCs w:val="20"/>
              </w:rPr>
            </w:pPr>
            <w:r w:rsidRPr="535E504A">
              <w:rPr>
                <w:sz w:val="20"/>
                <w:szCs w:val="20"/>
              </w:rPr>
              <w:t>Y</w:t>
            </w:r>
          </w:p>
          <w:p w14:paraId="3298B8D7" w14:textId="77777777" w:rsidR="000036DA" w:rsidRDefault="000036DA" w:rsidP="001F3B7F">
            <w:pPr>
              <w:rPr>
                <w:sz w:val="20"/>
                <w:szCs w:val="20"/>
              </w:rPr>
            </w:pPr>
          </w:p>
          <w:p w14:paraId="27F7D09F" w14:textId="77777777" w:rsidR="000036DA" w:rsidRDefault="000036DA" w:rsidP="001F3B7F">
            <w:pPr>
              <w:rPr>
                <w:sz w:val="20"/>
                <w:szCs w:val="20"/>
              </w:rPr>
            </w:pPr>
            <w:r w:rsidRPr="535E504A">
              <w:rPr>
                <w:sz w:val="20"/>
                <w:szCs w:val="20"/>
              </w:rPr>
              <w:t>Y</w:t>
            </w:r>
          </w:p>
          <w:p w14:paraId="690B264C" w14:textId="77777777" w:rsidR="000036DA" w:rsidRDefault="000036DA" w:rsidP="001F3B7F">
            <w:pPr>
              <w:rPr>
                <w:sz w:val="20"/>
                <w:szCs w:val="20"/>
              </w:rPr>
            </w:pPr>
          </w:p>
          <w:p w14:paraId="6BC916D6" w14:textId="77777777" w:rsidR="000036DA" w:rsidRDefault="000036DA" w:rsidP="001F3B7F">
            <w:pPr>
              <w:rPr>
                <w:sz w:val="20"/>
                <w:szCs w:val="20"/>
              </w:rPr>
            </w:pPr>
            <w:r w:rsidRPr="535E504A">
              <w:rPr>
                <w:sz w:val="20"/>
                <w:szCs w:val="20"/>
              </w:rPr>
              <w:t>Y</w:t>
            </w:r>
          </w:p>
          <w:p w14:paraId="1C7DF8CB" w14:textId="77777777" w:rsidR="000036DA" w:rsidRDefault="000036DA" w:rsidP="001F3B7F">
            <w:pPr>
              <w:rPr>
                <w:sz w:val="20"/>
                <w:szCs w:val="20"/>
              </w:rPr>
            </w:pPr>
          </w:p>
          <w:p w14:paraId="27BE50B3" w14:textId="77777777" w:rsidR="000036DA" w:rsidRDefault="000036DA" w:rsidP="001F3B7F">
            <w:pPr>
              <w:rPr>
                <w:sz w:val="20"/>
                <w:szCs w:val="20"/>
              </w:rPr>
            </w:pPr>
            <w:r w:rsidRPr="535E504A">
              <w:rPr>
                <w:sz w:val="20"/>
                <w:szCs w:val="20"/>
              </w:rPr>
              <w:t>Y</w:t>
            </w:r>
          </w:p>
        </w:tc>
        <w:tc>
          <w:tcPr>
            <w:tcW w:w="2205" w:type="dxa"/>
          </w:tcPr>
          <w:p w14:paraId="4B2AAB68" w14:textId="77777777" w:rsidR="000036DA" w:rsidRDefault="000036DA" w:rsidP="001F3B7F">
            <w:pPr>
              <w:rPr>
                <w:sz w:val="20"/>
                <w:szCs w:val="20"/>
              </w:rPr>
            </w:pPr>
          </w:p>
          <w:p w14:paraId="3EFEA074" w14:textId="77777777" w:rsidR="000036DA" w:rsidRDefault="000036DA" w:rsidP="001F3B7F">
            <w:pPr>
              <w:rPr>
                <w:sz w:val="20"/>
                <w:szCs w:val="20"/>
              </w:rPr>
            </w:pPr>
            <w:r w:rsidRPr="535E504A">
              <w:rPr>
                <w:sz w:val="20"/>
                <w:szCs w:val="20"/>
              </w:rPr>
              <w:t>We are replacing the existing 6000-level courses in the program with 5000-level courses that are new to the program.</w:t>
            </w:r>
          </w:p>
        </w:tc>
      </w:tr>
      <w:tr w:rsidR="000036DA" w14:paraId="086C9F32" w14:textId="77777777" w:rsidTr="001F3B7F">
        <w:trPr>
          <w:trHeight w:val="300"/>
        </w:trPr>
        <w:tc>
          <w:tcPr>
            <w:tcW w:w="3150" w:type="dxa"/>
          </w:tcPr>
          <w:p w14:paraId="44155CB1" w14:textId="77777777" w:rsidR="000036DA" w:rsidRDefault="000036DA" w:rsidP="001F3B7F">
            <w:pPr>
              <w:rPr>
                <w:b/>
                <w:bCs/>
                <w:sz w:val="20"/>
                <w:szCs w:val="20"/>
              </w:rPr>
            </w:pPr>
            <w:r w:rsidRPr="535E504A">
              <w:rPr>
                <w:b/>
                <w:bCs/>
                <w:sz w:val="20"/>
                <w:szCs w:val="20"/>
              </w:rPr>
              <w:t xml:space="preserve">Semester 2--Spring </w:t>
            </w:r>
          </w:p>
          <w:p w14:paraId="0291CCF8" w14:textId="77777777" w:rsidR="000036DA" w:rsidRDefault="000036DA" w:rsidP="001F3B7F">
            <w:r w:rsidRPr="535E504A">
              <w:rPr>
                <w:sz w:val="20"/>
                <w:szCs w:val="20"/>
              </w:rPr>
              <w:t xml:space="preserve">ECON 6031 Advanced Microeconomic Theory II (4) ECON 6041 Advanced Macroeconomic Theory II (4) ECON 6380 Applied Econometrics (4) </w:t>
            </w:r>
          </w:p>
          <w:p w14:paraId="2E70F154" w14:textId="77777777" w:rsidR="000036DA" w:rsidRDefault="000036DA" w:rsidP="001F3B7F">
            <w:r w:rsidRPr="535E504A">
              <w:rPr>
                <w:sz w:val="20"/>
                <w:szCs w:val="20"/>
              </w:rPr>
              <w:t>Elective 5000-level or above (4)</w:t>
            </w:r>
          </w:p>
        </w:tc>
        <w:tc>
          <w:tcPr>
            <w:tcW w:w="3135" w:type="dxa"/>
          </w:tcPr>
          <w:p w14:paraId="3DE6F5F1" w14:textId="77777777" w:rsidR="000036DA" w:rsidRDefault="000036DA" w:rsidP="001F3B7F">
            <w:pPr>
              <w:rPr>
                <w:b/>
                <w:bCs/>
                <w:sz w:val="20"/>
                <w:szCs w:val="20"/>
              </w:rPr>
            </w:pPr>
            <w:r w:rsidRPr="535E504A">
              <w:rPr>
                <w:b/>
                <w:bCs/>
                <w:sz w:val="20"/>
                <w:szCs w:val="20"/>
              </w:rPr>
              <w:t xml:space="preserve">Semester 2--Spring </w:t>
            </w:r>
          </w:p>
          <w:p w14:paraId="6075E189" w14:textId="77777777" w:rsidR="000036DA" w:rsidRDefault="000036DA" w:rsidP="001F3B7F">
            <w:r w:rsidRPr="535E504A">
              <w:rPr>
                <w:sz w:val="20"/>
                <w:szCs w:val="20"/>
              </w:rPr>
              <w:t xml:space="preserve">ECON 5031 Advanced Microeconomics (4) </w:t>
            </w:r>
          </w:p>
          <w:p w14:paraId="255A2D72" w14:textId="77777777" w:rsidR="000036DA" w:rsidRDefault="000036DA" w:rsidP="001F3B7F">
            <w:r w:rsidRPr="535E504A">
              <w:rPr>
                <w:sz w:val="20"/>
                <w:szCs w:val="20"/>
              </w:rPr>
              <w:t xml:space="preserve">ECON 5041 Advanced Macroeconomics (4) </w:t>
            </w:r>
          </w:p>
          <w:p w14:paraId="0F8E3EBE" w14:textId="77777777" w:rsidR="000036DA" w:rsidRDefault="000036DA" w:rsidP="001F3B7F">
            <w:r w:rsidRPr="535E504A">
              <w:rPr>
                <w:sz w:val="20"/>
                <w:szCs w:val="20"/>
              </w:rPr>
              <w:t xml:space="preserve">ECON 5880 Applied Econometrics (4) </w:t>
            </w:r>
          </w:p>
          <w:p w14:paraId="5F09A7B5" w14:textId="77777777" w:rsidR="000036DA" w:rsidRDefault="000036DA" w:rsidP="001F3B7F">
            <w:r w:rsidRPr="535E504A">
              <w:rPr>
                <w:sz w:val="20"/>
                <w:szCs w:val="20"/>
              </w:rPr>
              <w:t>Elective 5000-level or above (4)</w:t>
            </w:r>
          </w:p>
        </w:tc>
        <w:tc>
          <w:tcPr>
            <w:tcW w:w="870" w:type="dxa"/>
          </w:tcPr>
          <w:p w14:paraId="1073BCCC" w14:textId="77777777" w:rsidR="000036DA" w:rsidRDefault="000036DA" w:rsidP="001F3B7F">
            <w:pPr>
              <w:rPr>
                <w:sz w:val="20"/>
                <w:szCs w:val="20"/>
              </w:rPr>
            </w:pPr>
          </w:p>
          <w:p w14:paraId="431EA31E" w14:textId="77777777" w:rsidR="000036DA" w:rsidRDefault="000036DA" w:rsidP="001F3B7F">
            <w:pPr>
              <w:rPr>
                <w:sz w:val="20"/>
                <w:szCs w:val="20"/>
              </w:rPr>
            </w:pPr>
            <w:r w:rsidRPr="535E504A">
              <w:rPr>
                <w:sz w:val="20"/>
                <w:szCs w:val="20"/>
              </w:rPr>
              <w:t>N</w:t>
            </w:r>
          </w:p>
          <w:p w14:paraId="09649AE8" w14:textId="77777777" w:rsidR="000036DA" w:rsidRDefault="000036DA" w:rsidP="001F3B7F">
            <w:pPr>
              <w:rPr>
                <w:sz w:val="20"/>
                <w:szCs w:val="20"/>
              </w:rPr>
            </w:pPr>
          </w:p>
          <w:p w14:paraId="7397640F" w14:textId="77777777" w:rsidR="000036DA" w:rsidRDefault="000036DA" w:rsidP="001F3B7F">
            <w:pPr>
              <w:rPr>
                <w:sz w:val="20"/>
                <w:szCs w:val="20"/>
              </w:rPr>
            </w:pPr>
            <w:r w:rsidRPr="535E504A">
              <w:rPr>
                <w:sz w:val="20"/>
                <w:szCs w:val="20"/>
              </w:rPr>
              <w:t>N</w:t>
            </w:r>
          </w:p>
          <w:p w14:paraId="11E692FB" w14:textId="77777777" w:rsidR="000036DA" w:rsidRDefault="000036DA" w:rsidP="001F3B7F">
            <w:pPr>
              <w:rPr>
                <w:sz w:val="20"/>
                <w:szCs w:val="20"/>
              </w:rPr>
            </w:pPr>
          </w:p>
          <w:p w14:paraId="55A160A7" w14:textId="77777777" w:rsidR="000036DA" w:rsidRDefault="000036DA" w:rsidP="001F3B7F">
            <w:pPr>
              <w:rPr>
                <w:sz w:val="20"/>
                <w:szCs w:val="20"/>
              </w:rPr>
            </w:pPr>
            <w:r w:rsidRPr="535E504A">
              <w:rPr>
                <w:sz w:val="20"/>
                <w:szCs w:val="20"/>
              </w:rPr>
              <w:t>N</w:t>
            </w:r>
          </w:p>
          <w:p w14:paraId="2B05CCB9" w14:textId="77777777" w:rsidR="000036DA" w:rsidRDefault="000036DA" w:rsidP="001F3B7F">
            <w:pPr>
              <w:rPr>
                <w:sz w:val="20"/>
                <w:szCs w:val="20"/>
              </w:rPr>
            </w:pPr>
          </w:p>
          <w:p w14:paraId="188B97D2" w14:textId="77777777" w:rsidR="000036DA" w:rsidRDefault="000036DA" w:rsidP="001F3B7F">
            <w:pPr>
              <w:rPr>
                <w:sz w:val="20"/>
                <w:szCs w:val="20"/>
              </w:rPr>
            </w:pPr>
            <w:r w:rsidRPr="535E504A">
              <w:rPr>
                <w:sz w:val="20"/>
                <w:szCs w:val="20"/>
              </w:rPr>
              <w:t>N</w:t>
            </w:r>
          </w:p>
        </w:tc>
        <w:tc>
          <w:tcPr>
            <w:tcW w:w="2205" w:type="dxa"/>
          </w:tcPr>
          <w:p w14:paraId="3E4C191F" w14:textId="77777777" w:rsidR="000036DA" w:rsidRDefault="000036DA" w:rsidP="001F3B7F">
            <w:r w:rsidRPr="535E504A">
              <w:rPr>
                <w:sz w:val="20"/>
                <w:szCs w:val="20"/>
              </w:rPr>
              <w:t>For the three courses other than the elective course, we modified the existing 6000- level courses in the program to create the respective 5000-level courses for them (for which we have been advised that a program change proposal is not needed).</w:t>
            </w:r>
          </w:p>
        </w:tc>
      </w:tr>
      <w:tr w:rsidR="000036DA" w14:paraId="03148C11" w14:textId="77777777" w:rsidTr="001F3B7F">
        <w:trPr>
          <w:trHeight w:val="300"/>
        </w:trPr>
        <w:tc>
          <w:tcPr>
            <w:tcW w:w="3150" w:type="dxa"/>
          </w:tcPr>
          <w:p w14:paraId="4A23E7FA" w14:textId="77777777" w:rsidR="000036DA" w:rsidRDefault="000036DA" w:rsidP="001F3B7F">
            <w:r w:rsidRPr="535E504A">
              <w:rPr>
                <w:sz w:val="20"/>
                <w:szCs w:val="20"/>
              </w:rPr>
              <w:t xml:space="preserve">Semester 3--Summer </w:t>
            </w:r>
          </w:p>
          <w:p w14:paraId="5E873F1B" w14:textId="77777777" w:rsidR="000036DA" w:rsidRDefault="000036DA" w:rsidP="001F3B7F">
            <w:r w:rsidRPr="535E504A">
              <w:rPr>
                <w:sz w:val="20"/>
                <w:szCs w:val="20"/>
              </w:rPr>
              <w:t xml:space="preserve">ECON 6950 or ECON 6960 Master’s Thesis or Master’s Paper (4) </w:t>
            </w:r>
          </w:p>
          <w:p w14:paraId="058CCE1F" w14:textId="77777777" w:rsidR="000036DA" w:rsidRDefault="000036DA" w:rsidP="001F3B7F">
            <w:pPr>
              <w:rPr>
                <w:sz w:val="20"/>
                <w:szCs w:val="20"/>
              </w:rPr>
            </w:pPr>
          </w:p>
          <w:p w14:paraId="05CC308A" w14:textId="77777777" w:rsidR="000036DA" w:rsidRDefault="000036DA" w:rsidP="001F3B7F">
            <w:r w:rsidRPr="535E504A">
              <w:rPr>
                <w:sz w:val="20"/>
                <w:szCs w:val="20"/>
              </w:rPr>
              <w:lastRenderedPageBreak/>
              <w:t>In summary, a minimum of 36 credit hours is required to complete the program (28 credit hours for core courses + 4 credit hours for an economics/math elective + 4 credit hours for the master’s paper).</w:t>
            </w:r>
          </w:p>
        </w:tc>
        <w:tc>
          <w:tcPr>
            <w:tcW w:w="3135" w:type="dxa"/>
          </w:tcPr>
          <w:p w14:paraId="056ED73B" w14:textId="77777777" w:rsidR="000036DA" w:rsidRDefault="000036DA" w:rsidP="001F3B7F">
            <w:r w:rsidRPr="535E504A">
              <w:rPr>
                <w:sz w:val="20"/>
                <w:szCs w:val="20"/>
              </w:rPr>
              <w:lastRenderedPageBreak/>
              <w:t xml:space="preserve">Semester 3--Summer </w:t>
            </w:r>
          </w:p>
          <w:p w14:paraId="0843B5A6" w14:textId="77777777" w:rsidR="000036DA" w:rsidRDefault="000036DA" w:rsidP="001F3B7F">
            <w:r w:rsidRPr="535E504A">
              <w:rPr>
                <w:sz w:val="20"/>
                <w:szCs w:val="20"/>
              </w:rPr>
              <w:t xml:space="preserve">ECON 6950 or ECON 6960 Master’s Thesis or Master’s Paper (4) </w:t>
            </w:r>
          </w:p>
          <w:p w14:paraId="289C5229" w14:textId="77777777" w:rsidR="000036DA" w:rsidRDefault="000036DA" w:rsidP="001F3B7F">
            <w:pPr>
              <w:rPr>
                <w:sz w:val="20"/>
                <w:szCs w:val="20"/>
              </w:rPr>
            </w:pPr>
          </w:p>
          <w:p w14:paraId="1008B2DC" w14:textId="77777777" w:rsidR="000036DA" w:rsidRDefault="000036DA" w:rsidP="001F3B7F">
            <w:r w:rsidRPr="535E504A">
              <w:rPr>
                <w:sz w:val="20"/>
                <w:szCs w:val="20"/>
              </w:rPr>
              <w:lastRenderedPageBreak/>
              <w:t>In summary, a minimum of 36 credit hours is required to complete the program (28 credit hours for core courses + 4 credit hours for an economics/math elective + 4 credit hours for the master’s paper).</w:t>
            </w:r>
          </w:p>
        </w:tc>
        <w:tc>
          <w:tcPr>
            <w:tcW w:w="870" w:type="dxa"/>
          </w:tcPr>
          <w:p w14:paraId="38C24BBC" w14:textId="77777777" w:rsidR="000036DA" w:rsidRDefault="000036DA" w:rsidP="001F3B7F">
            <w:pPr>
              <w:rPr>
                <w:sz w:val="20"/>
                <w:szCs w:val="20"/>
              </w:rPr>
            </w:pPr>
            <w:r w:rsidRPr="535E504A">
              <w:rPr>
                <w:sz w:val="20"/>
                <w:szCs w:val="20"/>
              </w:rPr>
              <w:lastRenderedPageBreak/>
              <w:t>N</w:t>
            </w:r>
          </w:p>
        </w:tc>
        <w:tc>
          <w:tcPr>
            <w:tcW w:w="2205" w:type="dxa"/>
          </w:tcPr>
          <w:p w14:paraId="10E02C6A" w14:textId="77777777" w:rsidR="000036DA" w:rsidRDefault="000036DA" w:rsidP="001F3B7F">
            <w:pPr>
              <w:rPr>
                <w:sz w:val="20"/>
                <w:szCs w:val="20"/>
              </w:rPr>
            </w:pPr>
            <w:r w:rsidRPr="535E504A">
              <w:rPr>
                <w:sz w:val="20"/>
                <w:szCs w:val="20"/>
              </w:rPr>
              <w:t>No modifications</w:t>
            </w:r>
          </w:p>
        </w:tc>
      </w:tr>
    </w:tbl>
    <w:p w14:paraId="464E2C6F" w14:textId="77777777" w:rsidR="000036DA" w:rsidRDefault="000036DA" w:rsidP="000036DA"/>
    <w:p w14:paraId="400B8A60" w14:textId="77777777" w:rsidR="000036DA" w:rsidRDefault="000036DA" w:rsidP="000036DA">
      <w:pPr>
        <w:rPr>
          <w:b/>
          <w:bCs/>
          <w:color w:val="000000" w:themeColor="text1"/>
        </w:rPr>
      </w:pPr>
      <w:r w:rsidRPr="535E504A">
        <w:rPr>
          <w:b/>
          <w:bCs/>
          <w:color w:val="000000" w:themeColor="text1"/>
        </w:rPr>
        <w:t>NEW PROGRAM/CERTIFICATE</w:t>
      </w:r>
    </w:p>
    <w:p w14:paraId="15C84C82" w14:textId="77777777" w:rsidR="000036DA" w:rsidRDefault="000036DA" w:rsidP="000036DA">
      <w:pPr>
        <w:pStyle w:val="ListParagraph"/>
        <w:numPr>
          <w:ilvl w:val="0"/>
          <w:numId w:val="68"/>
        </w:numPr>
        <w:spacing w:after="0" w:line="240" w:lineRule="auto"/>
        <w:rPr>
          <w:rFonts w:eastAsia="Times New Roman"/>
          <w:b/>
          <w:bCs/>
          <w:color w:val="000000" w:themeColor="text1"/>
          <w:szCs w:val="24"/>
        </w:rPr>
      </w:pPr>
      <w:r w:rsidRPr="535E504A">
        <w:rPr>
          <w:rFonts w:eastAsia="Times New Roman"/>
          <w:b/>
          <w:bCs/>
          <w:color w:val="000000" w:themeColor="text1"/>
          <w:szCs w:val="24"/>
        </w:rPr>
        <w:t>College of Health Sciences &amp; Professions</w:t>
      </w:r>
      <w:r>
        <w:tab/>
      </w:r>
    </w:p>
    <w:p w14:paraId="402BE394" w14:textId="77777777" w:rsidR="000036DA" w:rsidRDefault="000036DA" w:rsidP="000036DA">
      <w:pPr>
        <w:contextualSpacing/>
        <w:rPr>
          <w:color w:val="000000" w:themeColor="text1"/>
        </w:rPr>
      </w:pPr>
      <w:r w:rsidRPr="535E504A">
        <w:rPr>
          <w:color w:val="000000" w:themeColor="text1"/>
        </w:rPr>
        <w:t>Program Code: DN1235</w:t>
      </w:r>
    </w:p>
    <w:p w14:paraId="6EC68220" w14:textId="77777777" w:rsidR="000036DA" w:rsidRDefault="000036DA" w:rsidP="000036DA">
      <w:pPr>
        <w:contextualSpacing/>
        <w:rPr>
          <w:color w:val="000000" w:themeColor="text1"/>
        </w:rPr>
      </w:pPr>
      <w:r w:rsidRPr="535E504A">
        <w:rPr>
          <w:color w:val="000000" w:themeColor="text1"/>
        </w:rPr>
        <w:t>Program Name: Doctor of Nursing Practice</w:t>
      </w:r>
    </w:p>
    <w:p w14:paraId="507AEBE7" w14:textId="77777777" w:rsidR="000036DA" w:rsidRDefault="000036DA" w:rsidP="000036DA">
      <w:pPr>
        <w:contextualSpacing/>
        <w:rPr>
          <w:color w:val="000000" w:themeColor="text1"/>
        </w:rPr>
      </w:pPr>
      <w:r w:rsidRPr="535E504A">
        <w:rPr>
          <w:color w:val="000000" w:themeColor="text1"/>
        </w:rPr>
        <w:t>Department/School: Nursing</w:t>
      </w:r>
    </w:p>
    <w:p w14:paraId="16B8D483" w14:textId="77777777" w:rsidR="000036DA" w:rsidRDefault="000036DA" w:rsidP="000036DA">
      <w:pPr>
        <w:contextualSpacing/>
        <w:rPr>
          <w:color w:val="000000" w:themeColor="text1"/>
        </w:rPr>
      </w:pPr>
      <w:r w:rsidRPr="535E504A">
        <w:rPr>
          <w:color w:val="000000" w:themeColor="text1"/>
        </w:rPr>
        <w:t>Contact: Margie Vogt (</w:t>
      </w:r>
      <w:hyperlink r:id="rId13">
        <w:r w:rsidRPr="535E504A">
          <w:rPr>
            <w:rStyle w:val="Hyperlink"/>
          </w:rPr>
          <w:t>vogtm@ohio.edu</w:t>
        </w:r>
      </w:hyperlink>
      <w:r w:rsidRPr="535E504A">
        <w:rPr>
          <w:color w:val="000000" w:themeColor="text1"/>
        </w:rPr>
        <w:t xml:space="preserve">), </w:t>
      </w:r>
      <w:proofErr w:type="spellStart"/>
      <w:r w:rsidRPr="535E504A">
        <w:rPr>
          <w:color w:val="000000" w:themeColor="text1"/>
        </w:rPr>
        <w:t>Sherleena</w:t>
      </w:r>
      <w:proofErr w:type="spellEnd"/>
      <w:r w:rsidRPr="535E504A">
        <w:rPr>
          <w:color w:val="000000" w:themeColor="text1"/>
        </w:rPr>
        <w:t xml:space="preserve"> Buchman (</w:t>
      </w:r>
      <w:hyperlink r:id="rId14">
        <w:r w:rsidRPr="535E504A">
          <w:rPr>
            <w:rStyle w:val="Hyperlink"/>
          </w:rPr>
          <w:t>buchmans@ohio.edu</w:t>
        </w:r>
      </w:hyperlink>
      <w:r w:rsidRPr="535E504A">
        <w:rPr>
          <w:color w:val="000000" w:themeColor="text1"/>
        </w:rPr>
        <w:t xml:space="preserve">) </w:t>
      </w:r>
    </w:p>
    <w:p w14:paraId="4BBD6607" w14:textId="77777777" w:rsidR="000036DA" w:rsidRDefault="000036DA" w:rsidP="000036DA">
      <w:pPr>
        <w:contextualSpacing/>
        <w:rPr>
          <w:color w:val="000000" w:themeColor="text1"/>
        </w:rPr>
      </w:pPr>
      <w:r w:rsidRPr="535E504A">
        <w:rPr>
          <w:color w:val="000000" w:themeColor="text1"/>
        </w:rPr>
        <w:t>Desired Start Date: Fall 2024</w:t>
      </w:r>
    </w:p>
    <w:p w14:paraId="3BFFFC7A" w14:textId="77777777" w:rsidR="000036DA" w:rsidRDefault="000036DA" w:rsidP="000036DA">
      <w:pPr>
        <w:contextualSpacing/>
        <w:rPr>
          <w:color w:val="000000" w:themeColor="text1"/>
        </w:rPr>
      </w:pPr>
    </w:p>
    <w:p w14:paraId="6685974E" w14:textId="77777777" w:rsidR="000036DA" w:rsidRDefault="000036DA" w:rsidP="000036DA">
      <w:pPr>
        <w:contextualSpacing/>
      </w:pPr>
      <w:r w:rsidRPr="535E504A">
        <w:t xml:space="preserve">The School of Nursing (SON) is collaborating with OhioHealth to initiate a Nurse Anesthetist (NA) program track. The NA program will be a new program track in the BSN-to-DNP program. NA students are required to complete a Doctor of Nursing Practice (DNP) as an entry-to-practice requirement, are required to enter a full-time year-round program of study including 103 credit hours (47 credit hours in the DNP core and 56 in the specialty area) and 2300 faculty-supervised, clinical hours. </w:t>
      </w:r>
    </w:p>
    <w:p w14:paraId="2E0A7403" w14:textId="77777777" w:rsidR="000036DA" w:rsidRDefault="000036DA" w:rsidP="000036DA">
      <w:pPr>
        <w:contextualSpacing/>
      </w:pPr>
    </w:p>
    <w:p w14:paraId="62116769" w14:textId="77777777" w:rsidR="000036DA" w:rsidRDefault="000036DA" w:rsidP="000036DA">
      <w:pPr>
        <w:contextualSpacing/>
      </w:pPr>
      <w:r w:rsidRPr="535E504A">
        <w:t xml:space="preserve">Students in the BSN-to-DNP/NA program track will complete the DNP core courses, complete a scholarly project and the specialty focused clinical courses. This is consistent with other BSN-to-DNP program tracks including Family Nurse Practitioner (FNP) program track, the Adult-Gerontology Acute Care (AGACNP) program track, the Psychiatric Mental Health (PMHNP) program track, the Nurse Leader (NL) program track and the Nurse Leader-Nurse Educator (NL/NE) program track. This new program track would require 53 specialty focused credit hours in addition to the 47 credit hours in the DNP core courses. </w:t>
      </w:r>
    </w:p>
    <w:p w14:paraId="50B91C8E" w14:textId="77777777" w:rsidR="000036DA" w:rsidRDefault="000036DA" w:rsidP="000036DA">
      <w:pPr>
        <w:contextualSpacing/>
      </w:pPr>
    </w:p>
    <w:p w14:paraId="688965A0" w14:textId="77777777" w:rsidR="000036DA" w:rsidRDefault="000036DA" w:rsidP="000036DA">
      <w:pPr>
        <w:contextualSpacing/>
      </w:pPr>
    </w:p>
    <w:p w14:paraId="7A0C967E" w14:textId="77777777" w:rsidR="000036DA" w:rsidRDefault="000036DA" w:rsidP="000036DA">
      <w:pPr>
        <w:contextualSpacing/>
      </w:pPr>
    </w:p>
    <w:p w14:paraId="4FF66B24" w14:textId="77777777" w:rsidR="000036DA" w:rsidRDefault="000036DA" w:rsidP="000036DA">
      <w:pPr>
        <w:contextualSpacing/>
      </w:pPr>
    </w:p>
    <w:p w14:paraId="3B791839" w14:textId="77777777" w:rsidR="000036DA" w:rsidRDefault="000036DA" w:rsidP="000036DA">
      <w:pPr>
        <w:contextualSpacing/>
      </w:pPr>
    </w:p>
    <w:p w14:paraId="2FA31BDF" w14:textId="77777777" w:rsidR="000036DA" w:rsidRDefault="000036DA" w:rsidP="000036DA">
      <w:pPr>
        <w:contextualSpacing/>
      </w:pPr>
      <w:r>
        <w:rPr>
          <w:noProof/>
        </w:rPr>
        <w:lastRenderedPageBreak/>
        <w:drawing>
          <wp:inline distT="0" distB="0" distL="0" distR="0" wp14:anchorId="744FEA60" wp14:editId="38DF4F80">
            <wp:extent cx="6044677" cy="5352058"/>
            <wp:effectExtent l="0" t="0" r="0" b="0"/>
            <wp:docPr id="2139612210" name="Picture 2139612210" descr="A table of course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612210" name="Picture 2139612210" descr="A table of course number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044677" cy="5352058"/>
                    </a:xfrm>
                    <a:prstGeom prst="rect">
                      <a:avLst/>
                    </a:prstGeom>
                  </pic:spPr>
                </pic:pic>
              </a:graphicData>
            </a:graphic>
          </wp:inline>
        </w:drawing>
      </w:r>
    </w:p>
    <w:p w14:paraId="1F7119B3" w14:textId="77777777" w:rsidR="000036DA" w:rsidRDefault="000036DA" w:rsidP="000036DA">
      <w:pPr>
        <w:pStyle w:val="ListParagraph"/>
        <w:numPr>
          <w:ilvl w:val="0"/>
          <w:numId w:val="68"/>
        </w:numPr>
        <w:spacing w:after="0" w:line="240" w:lineRule="auto"/>
        <w:rPr>
          <w:rFonts w:eastAsia="Times New Roman"/>
          <w:b/>
          <w:bCs/>
          <w:color w:val="000000" w:themeColor="text1"/>
          <w:szCs w:val="24"/>
        </w:rPr>
      </w:pPr>
      <w:r w:rsidRPr="535E504A">
        <w:rPr>
          <w:rFonts w:eastAsia="Times New Roman"/>
          <w:b/>
          <w:bCs/>
          <w:color w:val="000000" w:themeColor="text1"/>
          <w:szCs w:val="24"/>
        </w:rPr>
        <w:t>Scripps College of Communication</w:t>
      </w:r>
      <w:r>
        <w:tab/>
      </w:r>
    </w:p>
    <w:p w14:paraId="50F399C7" w14:textId="77777777" w:rsidR="000036DA" w:rsidRDefault="000036DA" w:rsidP="000036DA">
      <w:pPr>
        <w:contextualSpacing/>
        <w:rPr>
          <w:color w:val="000000" w:themeColor="text1"/>
        </w:rPr>
      </w:pPr>
      <w:r w:rsidRPr="535E504A">
        <w:rPr>
          <w:color w:val="000000" w:themeColor="text1"/>
        </w:rPr>
        <w:t>Program Code: ORXX24</w:t>
      </w:r>
    </w:p>
    <w:p w14:paraId="2C5F5883" w14:textId="77777777" w:rsidR="000036DA" w:rsidRDefault="000036DA" w:rsidP="000036DA">
      <w:pPr>
        <w:contextualSpacing/>
        <w:rPr>
          <w:color w:val="000000" w:themeColor="text1"/>
        </w:rPr>
      </w:pPr>
      <w:r w:rsidRPr="535E504A">
        <w:rPr>
          <w:color w:val="000000" w:themeColor="text1"/>
        </w:rPr>
        <w:t>Program Name: Photojournalism Minor</w:t>
      </w:r>
    </w:p>
    <w:p w14:paraId="60D35EAC" w14:textId="77777777" w:rsidR="000036DA" w:rsidRDefault="000036DA" w:rsidP="000036DA">
      <w:pPr>
        <w:contextualSpacing/>
        <w:rPr>
          <w:color w:val="000000" w:themeColor="text1"/>
        </w:rPr>
      </w:pPr>
      <w:r w:rsidRPr="535E504A">
        <w:rPr>
          <w:color w:val="000000" w:themeColor="text1"/>
        </w:rPr>
        <w:t>Department/School: School of Visual Communication</w:t>
      </w:r>
    </w:p>
    <w:p w14:paraId="27E3D875" w14:textId="77777777" w:rsidR="000036DA" w:rsidRDefault="000036DA" w:rsidP="000036DA">
      <w:pPr>
        <w:contextualSpacing/>
        <w:rPr>
          <w:color w:val="000000" w:themeColor="text1"/>
        </w:rPr>
      </w:pPr>
      <w:r w:rsidRPr="535E504A">
        <w:rPr>
          <w:color w:val="000000" w:themeColor="text1"/>
        </w:rPr>
        <w:t>Contact: Stan Alost (</w:t>
      </w:r>
      <w:hyperlink r:id="rId16">
        <w:r w:rsidRPr="535E504A">
          <w:rPr>
            <w:rStyle w:val="Hyperlink"/>
          </w:rPr>
          <w:t>alost@ohio.edu</w:t>
        </w:r>
      </w:hyperlink>
      <w:r w:rsidRPr="535E504A">
        <w:rPr>
          <w:color w:val="000000" w:themeColor="text1"/>
        </w:rPr>
        <w:t xml:space="preserve">) </w:t>
      </w:r>
    </w:p>
    <w:p w14:paraId="6AF3D086" w14:textId="77777777" w:rsidR="000036DA" w:rsidRDefault="000036DA" w:rsidP="000036DA">
      <w:pPr>
        <w:contextualSpacing/>
        <w:rPr>
          <w:color w:val="000000" w:themeColor="text1"/>
        </w:rPr>
      </w:pPr>
      <w:r w:rsidRPr="535E504A">
        <w:rPr>
          <w:color w:val="000000" w:themeColor="text1"/>
        </w:rPr>
        <w:t>Desired Start Date: Fall 2024</w:t>
      </w:r>
    </w:p>
    <w:p w14:paraId="2693A496" w14:textId="77777777" w:rsidR="000036DA" w:rsidRDefault="000036DA" w:rsidP="000036DA">
      <w:pPr>
        <w:contextualSpacing/>
      </w:pPr>
    </w:p>
    <w:p w14:paraId="091DC45F" w14:textId="77777777" w:rsidR="000036DA" w:rsidRDefault="000036DA" w:rsidP="000036DA">
      <w:pPr>
        <w:contextualSpacing/>
      </w:pPr>
      <w:r w:rsidRPr="535E504A">
        <w:t>This proposed minor will provide students, particularly in related fields, with the foundational knowledge and basic storytelling skills to create visual communication messages rooted in journalistic standards using both still photography as well as audio and video. The minor can be accomplished in 15 credit hours. It is anticipated that there will be demand for the minor from students in other programs including Journalism, Sports Administration, Media Arts and Studies, and Communication Studies.</w:t>
      </w:r>
    </w:p>
    <w:p w14:paraId="560314A0" w14:textId="77777777" w:rsidR="000036DA" w:rsidRDefault="000036DA" w:rsidP="000036DA">
      <w:pPr>
        <w:contextualSpacing/>
      </w:pPr>
    </w:p>
    <w:p w14:paraId="4F3B2D18" w14:textId="77777777" w:rsidR="000036DA" w:rsidRDefault="000036DA" w:rsidP="000036DA">
      <w:pPr>
        <w:contextualSpacing/>
      </w:pPr>
    </w:p>
    <w:p w14:paraId="2C3DCBEF" w14:textId="77777777" w:rsidR="000036DA" w:rsidRDefault="000036DA" w:rsidP="000036DA">
      <w:pPr>
        <w:contextualSpacing/>
      </w:pPr>
      <w:r w:rsidRPr="535E504A">
        <w:t xml:space="preserve">Required core: 12 hours </w:t>
      </w:r>
    </w:p>
    <w:p w14:paraId="59C55DF9" w14:textId="77777777" w:rsidR="000036DA" w:rsidRDefault="000036DA" w:rsidP="000036DA">
      <w:pPr>
        <w:contextualSpacing/>
      </w:pPr>
      <w:r w:rsidRPr="535E504A">
        <w:t xml:space="preserve">• VICO 1421 or 2521 Introduction to Visual Communication Skills: Photography; 3 </w:t>
      </w:r>
      <w:proofErr w:type="spellStart"/>
      <w:r w:rsidRPr="535E504A">
        <w:t>hrs</w:t>
      </w:r>
      <w:proofErr w:type="spellEnd"/>
      <w:r w:rsidRPr="535E504A">
        <w:t xml:space="preserve"> (</w:t>
      </w:r>
      <w:proofErr w:type="spellStart"/>
      <w:r w:rsidRPr="535E504A">
        <w:t>prerq</w:t>
      </w:r>
      <w:proofErr w:type="spellEnd"/>
      <w:r w:rsidRPr="535E504A">
        <w:t xml:space="preserve"> for 1421 includes minor code) </w:t>
      </w:r>
    </w:p>
    <w:p w14:paraId="03B3049C" w14:textId="77777777" w:rsidR="000036DA" w:rsidRDefault="000036DA" w:rsidP="000036DA">
      <w:pPr>
        <w:contextualSpacing/>
      </w:pPr>
      <w:r w:rsidRPr="535E504A">
        <w:t xml:space="preserve">• VICO 2390 Photojournalism I: Single images; 3 </w:t>
      </w:r>
      <w:proofErr w:type="spellStart"/>
      <w:r w:rsidRPr="535E504A">
        <w:t>hrs</w:t>
      </w:r>
      <w:proofErr w:type="spellEnd"/>
      <w:r w:rsidRPr="535E504A">
        <w:t xml:space="preserve"> (</w:t>
      </w:r>
      <w:proofErr w:type="spellStart"/>
      <w:r w:rsidRPr="535E504A">
        <w:t>prereq</w:t>
      </w:r>
      <w:proofErr w:type="spellEnd"/>
      <w:r w:rsidRPr="535E504A">
        <w:t xml:space="preserve"> is 1421, will accept 2521) </w:t>
      </w:r>
    </w:p>
    <w:p w14:paraId="05C47E69" w14:textId="77777777" w:rsidR="000036DA" w:rsidRDefault="000036DA" w:rsidP="000036DA">
      <w:pPr>
        <w:contextualSpacing/>
      </w:pPr>
      <w:r w:rsidRPr="535E504A">
        <w:t xml:space="preserve">• VICO 2392 Photojournalism II: Picture Story; 3 </w:t>
      </w:r>
      <w:proofErr w:type="spellStart"/>
      <w:r w:rsidRPr="535E504A">
        <w:t>hrs</w:t>
      </w:r>
      <w:proofErr w:type="spellEnd"/>
      <w:r w:rsidRPr="535E504A">
        <w:t xml:space="preserve"> (</w:t>
      </w:r>
      <w:proofErr w:type="spellStart"/>
      <w:r w:rsidRPr="535E504A">
        <w:t>prereq</w:t>
      </w:r>
      <w:proofErr w:type="spellEnd"/>
      <w:r w:rsidRPr="535E504A">
        <w:t xml:space="preserve"> is 2390) </w:t>
      </w:r>
    </w:p>
    <w:p w14:paraId="5E323C4A" w14:textId="77777777" w:rsidR="000036DA" w:rsidRDefault="000036DA" w:rsidP="000036DA">
      <w:pPr>
        <w:contextualSpacing/>
      </w:pPr>
      <w:r w:rsidRPr="535E504A">
        <w:lastRenderedPageBreak/>
        <w:t xml:space="preserve">• VICO 3310 Multimedia Production for Visual Communication; 3 </w:t>
      </w:r>
      <w:proofErr w:type="spellStart"/>
      <w:r w:rsidRPr="535E504A">
        <w:t>hrs</w:t>
      </w:r>
      <w:proofErr w:type="spellEnd"/>
      <w:r w:rsidRPr="535E504A">
        <w:t xml:space="preserve"> </w:t>
      </w:r>
    </w:p>
    <w:p w14:paraId="483FBAEC" w14:textId="77777777" w:rsidR="000036DA" w:rsidRDefault="000036DA" w:rsidP="000036DA">
      <w:pPr>
        <w:contextualSpacing/>
      </w:pPr>
    </w:p>
    <w:p w14:paraId="4FF2D9FB" w14:textId="77777777" w:rsidR="000036DA" w:rsidRDefault="000036DA" w:rsidP="000036DA">
      <w:pPr>
        <w:contextualSpacing/>
      </w:pPr>
      <w:r w:rsidRPr="535E504A">
        <w:t xml:space="preserve">Electives: select one; 3 hours </w:t>
      </w:r>
    </w:p>
    <w:p w14:paraId="32A161C1" w14:textId="77777777" w:rsidR="000036DA" w:rsidRDefault="000036DA" w:rsidP="000036DA">
      <w:pPr>
        <w:contextualSpacing/>
      </w:pPr>
      <w:r w:rsidRPr="535E504A">
        <w:t>• VICO 3320 Photojournalism III: Motion and Sound (</w:t>
      </w:r>
      <w:proofErr w:type="spellStart"/>
      <w:r w:rsidRPr="535E504A">
        <w:t>prereq</w:t>
      </w:r>
      <w:proofErr w:type="spellEnd"/>
      <w:r w:rsidRPr="535E504A">
        <w:t xml:space="preserve"> 3310); 3hrs </w:t>
      </w:r>
    </w:p>
    <w:p w14:paraId="742FEE58" w14:textId="77777777" w:rsidR="000036DA" w:rsidRDefault="000036DA" w:rsidP="000036DA">
      <w:pPr>
        <w:contextualSpacing/>
      </w:pPr>
      <w:r w:rsidRPr="535E504A">
        <w:t xml:space="preserve">• VICO 3921 Synthesis Storytelling for Visual Communication; variable hours (no </w:t>
      </w:r>
      <w:proofErr w:type="spellStart"/>
      <w:r w:rsidRPr="535E504A">
        <w:t>prereqs</w:t>
      </w:r>
      <w:proofErr w:type="spellEnd"/>
      <w:r w:rsidRPr="535E504A">
        <w:t xml:space="preserve">) </w:t>
      </w:r>
    </w:p>
    <w:p w14:paraId="6DD79FE0" w14:textId="77777777" w:rsidR="000036DA" w:rsidRDefault="000036DA" w:rsidP="000036DA">
      <w:pPr>
        <w:contextualSpacing/>
      </w:pPr>
      <w:r w:rsidRPr="535E504A">
        <w:t xml:space="preserve">• VICO 4321 Documentary and Essay Photojournalism; 3 </w:t>
      </w:r>
      <w:proofErr w:type="spellStart"/>
      <w:r w:rsidRPr="535E504A">
        <w:t>hrs</w:t>
      </w:r>
      <w:proofErr w:type="spellEnd"/>
      <w:r w:rsidRPr="535E504A">
        <w:t xml:space="preserve"> (added minor as </w:t>
      </w:r>
      <w:proofErr w:type="spellStart"/>
      <w:r w:rsidRPr="535E504A">
        <w:t>prereq</w:t>
      </w:r>
      <w:proofErr w:type="spellEnd"/>
      <w:r w:rsidRPr="535E504A">
        <w:t xml:space="preserve">) </w:t>
      </w:r>
    </w:p>
    <w:p w14:paraId="041D4299" w14:textId="77777777" w:rsidR="000036DA" w:rsidRDefault="000036DA" w:rsidP="000036DA">
      <w:pPr>
        <w:contextualSpacing/>
      </w:pPr>
    </w:p>
    <w:p w14:paraId="7190A28C" w14:textId="77777777" w:rsidR="000036DA" w:rsidRDefault="000036DA" w:rsidP="000036DA">
      <w:pPr>
        <w:contextualSpacing/>
      </w:pPr>
      <w:r w:rsidRPr="535E504A">
        <w:t>The minor requires a minimum of 15 credit hours. Because VICO 3921 has variable credit hours, a student could complete the minor with up to 18 credit hours.</w:t>
      </w:r>
    </w:p>
    <w:p w14:paraId="54B8D330" w14:textId="77777777" w:rsidR="000036DA" w:rsidRDefault="000036DA" w:rsidP="000036DA">
      <w:pPr>
        <w:contextualSpacing/>
      </w:pPr>
    </w:p>
    <w:p w14:paraId="518ABBDE" w14:textId="77777777" w:rsidR="000036DA" w:rsidRDefault="000036DA" w:rsidP="000036DA">
      <w:pPr>
        <w:rPr>
          <w:b/>
          <w:bCs/>
          <w:color w:val="000000" w:themeColor="text1"/>
        </w:rPr>
      </w:pPr>
      <w:r w:rsidRPr="535E504A">
        <w:rPr>
          <w:b/>
          <w:bCs/>
          <w:color w:val="000000" w:themeColor="text1"/>
        </w:rPr>
        <w:t>EXPEDITED</w:t>
      </w:r>
    </w:p>
    <w:p w14:paraId="52560EE9" w14:textId="77777777" w:rsidR="000036DA" w:rsidRDefault="000036DA" w:rsidP="000036DA">
      <w:pPr>
        <w:pStyle w:val="ListParagraph"/>
        <w:numPr>
          <w:ilvl w:val="0"/>
          <w:numId w:val="67"/>
        </w:numPr>
        <w:spacing w:after="0" w:line="240" w:lineRule="auto"/>
        <w:rPr>
          <w:rFonts w:eastAsia="Times New Roman"/>
          <w:b/>
          <w:bCs/>
          <w:color w:val="000000" w:themeColor="text1"/>
          <w:szCs w:val="24"/>
        </w:rPr>
      </w:pPr>
      <w:r w:rsidRPr="535E504A">
        <w:rPr>
          <w:rFonts w:eastAsia="Times New Roman"/>
          <w:b/>
          <w:bCs/>
          <w:color w:val="000000" w:themeColor="text1"/>
          <w:szCs w:val="24"/>
        </w:rPr>
        <w:t xml:space="preserve">College of Arts &amp; Sciences </w:t>
      </w:r>
    </w:p>
    <w:p w14:paraId="4A86E3A0" w14:textId="77777777" w:rsidR="000036DA" w:rsidRDefault="000036DA" w:rsidP="000036DA">
      <w:pPr>
        <w:contextualSpacing/>
        <w:rPr>
          <w:color w:val="000000" w:themeColor="text1"/>
        </w:rPr>
      </w:pPr>
      <w:r w:rsidRPr="535E504A">
        <w:rPr>
          <w:color w:val="000000" w:themeColor="text1"/>
        </w:rPr>
        <w:t>Program Code: BS2109</w:t>
      </w:r>
    </w:p>
    <w:p w14:paraId="33D748F1" w14:textId="77777777" w:rsidR="000036DA" w:rsidRDefault="000036DA" w:rsidP="000036DA">
      <w:pPr>
        <w:contextualSpacing/>
        <w:rPr>
          <w:color w:val="000000" w:themeColor="text1"/>
        </w:rPr>
      </w:pPr>
      <w:r w:rsidRPr="535E504A">
        <w:rPr>
          <w:color w:val="000000" w:themeColor="text1"/>
        </w:rPr>
        <w:t>Program Name: Environmental Science &amp; Sustainability</w:t>
      </w:r>
    </w:p>
    <w:p w14:paraId="65161AE4" w14:textId="77777777" w:rsidR="000036DA" w:rsidRDefault="000036DA" w:rsidP="000036DA">
      <w:pPr>
        <w:contextualSpacing/>
        <w:rPr>
          <w:color w:val="000000" w:themeColor="text1"/>
        </w:rPr>
      </w:pPr>
      <w:r w:rsidRPr="535E504A">
        <w:rPr>
          <w:color w:val="000000" w:themeColor="text1"/>
        </w:rPr>
        <w:t>Department/School: Environmental &amp; Plant Biology</w:t>
      </w:r>
    </w:p>
    <w:p w14:paraId="1C1298C3" w14:textId="77777777" w:rsidR="000036DA" w:rsidRDefault="000036DA" w:rsidP="000036DA">
      <w:pPr>
        <w:contextualSpacing/>
        <w:rPr>
          <w:color w:val="000000" w:themeColor="text1"/>
        </w:rPr>
      </w:pPr>
      <w:r w:rsidRPr="535E504A">
        <w:rPr>
          <w:color w:val="000000" w:themeColor="text1"/>
        </w:rPr>
        <w:t xml:space="preserve">Contact: Nancy </w:t>
      </w:r>
      <w:proofErr w:type="spellStart"/>
      <w:r w:rsidRPr="535E504A">
        <w:rPr>
          <w:color w:val="000000" w:themeColor="text1"/>
        </w:rPr>
        <w:t>Manring</w:t>
      </w:r>
      <w:proofErr w:type="spellEnd"/>
      <w:r w:rsidRPr="535E504A">
        <w:rPr>
          <w:color w:val="000000" w:themeColor="text1"/>
        </w:rPr>
        <w:t xml:space="preserve"> (</w:t>
      </w:r>
      <w:hyperlink r:id="rId17">
        <w:r w:rsidRPr="535E504A">
          <w:rPr>
            <w:rStyle w:val="Hyperlink"/>
          </w:rPr>
          <w:t>manring@ohio.edu)</w:t>
        </w:r>
      </w:hyperlink>
    </w:p>
    <w:p w14:paraId="107B34F4" w14:textId="77777777" w:rsidR="000036DA" w:rsidRDefault="000036DA" w:rsidP="000036DA">
      <w:pPr>
        <w:contextualSpacing/>
        <w:rPr>
          <w:color w:val="000000" w:themeColor="text1"/>
        </w:rPr>
      </w:pPr>
      <w:r w:rsidRPr="535E504A">
        <w:rPr>
          <w:color w:val="000000" w:themeColor="text1"/>
        </w:rPr>
        <w:t>Desired Start Date: Spring 2023</w:t>
      </w:r>
    </w:p>
    <w:p w14:paraId="61AB2C63" w14:textId="77777777" w:rsidR="000036DA" w:rsidRDefault="000036DA" w:rsidP="000036DA">
      <w:pPr>
        <w:contextualSpacing/>
        <w:rPr>
          <w:color w:val="000000" w:themeColor="text1"/>
        </w:rPr>
      </w:pPr>
    </w:p>
    <w:p w14:paraId="7ED2B132" w14:textId="77777777" w:rsidR="000036DA" w:rsidRDefault="000036DA" w:rsidP="000036DA">
      <w:pPr>
        <w:contextualSpacing/>
      </w:pPr>
      <w:r w:rsidRPr="535E504A">
        <w:t>When the ESS major was entered into OCEAN, the information we provided indicated that to fulfill the Experiential Learning requirement, students need to register for at least 2 credit hours from the list of course options we provided (refer to “Sample 4-year program” document attached under the Relations Tab in OCEAN). When our program information was entered into the Undergraduate Catalogue and the DARS, there was a mistake. The catalogue and the DARS say students need to take ONE course from the listed options with variable credit hours listed as 1-x credit hours, depending on the course. We need the DARS and catalogue corrected to say, “Students need to choose one of the following courses (2-credit hours minimum).”</w:t>
      </w:r>
    </w:p>
    <w:p w14:paraId="73E4C632" w14:textId="77777777" w:rsidR="000036DA" w:rsidRDefault="000036DA" w:rsidP="000036DA">
      <w:pPr>
        <w:contextualSpacing/>
      </w:pPr>
    </w:p>
    <w:p w14:paraId="2A944FE5" w14:textId="77777777" w:rsidR="000036DA" w:rsidRDefault="000036DA" w:rsidP="000036DA">
      <w:pPr>
        <w:pStyle w:val="ListParagraph"/>
        <w:numPr>
          <w:ilvl w:val="0"/>
          <w:numId w:val="67"/>
        </w:numPr>
        <w:spacing w:after="0" w:line="240" w:lineRule="auto"/>
        <w:rPr>
          <w:rFonts w:eastAsia="Times New Roman"/>
          <w:b/>
          <w:bCs/>
          <w:color w:val="000000" w:themeColor="text1"/>
          <w:szCs w:val="24"/>
        </w:rPr>
      </w:pPr>
      <w:r w:rsidRPr="535E504A">
        <w:rPr>
          <w:rFonts w:eastAsia="Times New Roman"/>
          <w:b/>
          <w:bCs/>
          <w:color w:val="000000" w:themeColor="text1"/>
          <w:szCs w:val="24"/>
        </w:rPr>
        <w:t>University College</w:t>
      </w:r>
    </w:p>
    <w:p w14:paraId="16C9D50B" w14:textId="77777777" w:rsidR="000036DA" w:rsidRDefault="000036DA" w:rsidP="000036DA">
      <w:pPr>
        <w:contextualSpacing/>
        <w:rPr>
          <w:color w:val="000000" w:themeColor="text1"/>
        </w:rPr>
      </w:pPr>
      <w:r w:rsidRPr="535E504A">
        <w:rPr>
          <w:color w:val="000000" w:themeColor="text1"/>
        </w:rPr>
        <w:t>Program Code: BDXX02</w:t>
      </w:r>
    </w:p>
    <w:p w14:paraId="57FEBA19" w14:textId="77777777" w:rsidR="000036DA" w:rsidRDefault="000036DA" w:rsidP="000036DA">
      <w:pPr>
        <w:contextualSpacing/>
        <w:rPr>
          <w:color w:val="000000" w:themeColor="text1"/>
        </w:rPr>
      </w:pPr>
      <w:r w:rsidRPr="535E504A">
        <w:rPr>
          <w:color w:val="000000" w:themeColor="text1"/>
        </w:rPr>
        <w:t>Program Name: Bachelor of Data Analytics</w:t>
      </w:r>
    </w:p>
    <w:p w14:paraId="62362646" w14:textId="77777777" w:rsidR="000036DA" w:rsidRDefault="000036DA" w:rsidP="000036DA">
      <w:pPr>
        <w:contextualSpacing/>
        <w:rPr>
          <w:color w:val="000000" w:themeColor="text1"/>
        </w:rPr>
      </w:pPr>
      <w:r w:rsidRPr="535E504A">
        <w:rPr>
          <w:color w:val="000000" w:themeColor="text1"/>
        </w:rPr>
        <w:t xml:space="preserve">Department/School: University College </w:t>
      </w:r>
    </w:p>
    <w:p w14:paraId="5267396C" w14:textId="77777777" w:rsidR="000036DA" w:rsidRDefault="000036DA" w:rsidP="000036DA">
      <w:pPr>
        <w:contextualSpacing/>
      </w:pPr>
      <w:r w:rsidRPr="535E504A">
        <w:rPr>
          <w:color w:val="000000" w:themeColor="text1"/>
        </w:rPr>
        <w:t>Contact: David Nguyen (nguyend4@ohio.edu)</w:t>
      </w:r>
    </w:p>
    <w:p w14:paraId="5D12D6F3" w14:textId="77777777" w:rsidR="000036DA" w:rsidRDefault="000036DA" w:rsidP="000036DA">
      <w:pPr>
        <w:contextualSpacing/>
        <w:rPr>
          <w:color w:val="000000" w:themeColor="text1"/>
        </w:rPr>
      </w:pPr>
      <w:r w:rsidRPr="535E504A">
        <w:rPr>
          <w:color w:val="000000" w:themeColor="text1"/>
        </w:rPr>
        <w:t>Desired Start Date: Spring 2024</w:t>
      </w:r>
    </w:p>
    <w:p w14:paraId="36CD05A4" w14:textId="77777777" w:rsidR="000036DA" w:rsidRDefault="000036DA" w:rsidP="000036DA">
      <w:pPr>
        <w:contextualSpacing/>
      </w:pPr>
    </w:p>
    <w:p w14:paraId="725E247D" w14:textId="77777777" w:rsidR="000036DA" w:rsidRDefault="000036DA" w:rsidP="000036DA">
      <w:pPr>
        <w:contextualSpacing/>
      </w:pPr>
      <w:r w:rsidRPr="535E504A">
        <w:t>As the Bachelor of Data Analytics (BDA) program has started preparing documentation for the degree program to move through the approval process at the state level, we have learned that there is a preference for changing the degree program name to a new naming convention – Bachelor of Science with the program name as Data Analytics (BSDA). There are no changes to the curriculum.</w:t>
      </w:r>
    </w:p>
    <w:p w14:paraId="20AACD4B" w14:textId="77777777" w:rsidR="000036DA" w:rsidRDefault="000036DA" w:rsidP="000036DA">
      <w:pPr>
        <w:rPr>
          <w:b/>
          <w:bCs/>
          <w:color w:val="000000" w:themeColor="text1"/>
        </w:rPr>
      </w:pPr>
    </w:p>
    <w:p w14:paraId="53926FB7" w14:textId="77777777" w:rsidR="000036DA" w:rsidRDefault="000036DA" w:rsidP="000036DA">
      <w:pPr>
        <w:rPr>
          <w:b/>
          <w:bCs/>
          <w:color w:val="000000" w:themeColor="text1"/>
        </w:rPr>
      </w:pPr>
    </w:p>
    <w:p w14:paraId="33D4A589" w14:textId="77777777" w:rsidR="000036DA" w:rsidRDefault="000036DA" w:rsidP="000036DA">
      <w:pPr>
        <w:rPr>
          <w:b/>
          <w:bCs/>
          <w:color w:val="000000" w:themeColor="text1"/>
        </w:rPr>
      </w:pPr>
    </w:p>
    <w:p w14:paraId="7FDF3B61" w14:textId="77777777" w:rsidR="000036DA" w:rsidRDefault="000036DA" w:rsidP="000036DA">
      <w:pPr>
        <w:rPr>
          <w:b/>
          <w:bCs/>
          <w:color w:val="000000" w:themeColor="text1"/>
        </w:rPr>
      </w:pPr>
    </w:p>
    <w:p w14:paraId="31F5E470" w14:textId="77777777" w:rsidR="000036DA" w:rsidRDefault="000036DA" w:rsidP="000036DA">
      <w:pPr>
        <w:rPr>
          <w:b/>
          <w:bCs/>
          <w:color w:val="000000" w:themeColor="text1"/>
        </w:rPr>
      </w:pPr>
      <w:r w:rsidRPr="535E504A">
        <w:rPr>
          <w:b/>
          <w:bCs/>
          <w:color w:val="000000" w:themeColor="text1"/>
        </w:rPr>
        <w:t>NOTIFICATIONS</w:t>
      </w:r>
    </w:p>
    <w:p w14:paraId="41495B41" w14:textId="77777777" w:rsidR="000036DA" w:rsidRDefault="000036DA" w:rsidP="000036DA">
      <w:pPr>
        <w:pStyle w:val="ListParagraph"/>
        <w:numPr>
          <w:ilvl w:val="0"/>
          <w:numId w:val="66"/>
        </w:numPr>
        <w:spacing w:after="0" w:line="240" w:lineRule="auto"/>
        <w:rPr>
          <w:rFonts w:eastAsia="Times New Roman"/>
          <w:b/>
          <w:bCs/>
          <w:color w:val="000000" w:themeColor="text1"/>
          <w:szCs w:val="24"/>
        </w:rPr>
      </w:pPr>
      <w:r w:rsidRPr="535E504A">
        <w:rPr>
          <w:rFonts w:eastAsia="Times New Roman"/>
          <w:b/>
          <w:bCs/>
          <w:color w:val="000000" w:themeColor="text1"/>
          <w:szCs w:val="24"/>
        </w:rPr>
        <w:t>Patton College of Education</w:t>
      </w:r>
      <w:r>
        <w:tab/>
      </w:r>
    </w:p>
    <w:p w14:paraId="363E99CA" w14:textId="77777777" w:rsidR="000036DA" w:rsidRDefault="000036DA" w:rsidP="000036DA">
      <w:pPr>
        <w:contextualSpacing/>
        <w:rPr>
          <w:color w:val="000000" w:themeColor="text1"/>
        </w:rPr>
      </w:pPr>
      <w:r w:rsidRPr="535E504A">
        <w:rPr>
          <w:color w:val="000000" w:themeColor="text1"/>
        </w:rPr>
        <w:t>Program Code:BS6307</w:t>
      </w:r>
    </w:p>
    <w:p w14:paraId="1A9EB7AC" w14:textId="77777777" w:rsidR="000036DA" w:rsidRDefault="000036DA" w:rsidP="000036DA">
      <w:pPr>
        <w:contextualSpacing/>
        <w:rPr>
          <w:color w:val="000000" w:themeColor="text1"/>
        </w:rPr>
      </w:pPr>
      <w:r w:rsidRPr="535E504A">
        <w:rPr>
          <w:color w:val="000000" w:themeColor="text1"/>
        </w:rPr>
        <w:t>Program Name: Integrated Mathematics</w:t>
      </w:r>
    </w:p>
    <w:p w14:paraId="55F8FA6E" w14:textId="77777777" w:rsidR="000036DA" w:rsidRDefault="000036DA" w:rsidP="000036DA">
      <w:pPr>
        <w:contextualSpacing/>
        <w:rPr>
          <w:color w:val="000000" w:themeColor="text1"/>
        </w:rPr>
      </w:pPr>
      <w:r w:rsidRPr="535E504A">
        <w:rPr>
          <w:color w:val="000000" w:themeColor="text1"/>
        </w:rPr>
        <w:t xml:space="preserve">Department/School: Teacher Education </w:t>
      </w:r>
    </w:p>
    <w:p w14:paraId="4BAC2999" w14:textId="77777777" w:rsidR="000036DA" w:rsidRDefault="000036DA" w:rsidP="000036DA">
      <w:pPr>
        <w:contextualSpacing/>
        <w:rPr>
          <w:color w:val="000000" w:themeColor="text1"/>
        </w:rPr>
      </w:pPr>
      <w:r w:rsidRPr="535E504A">
        <w:rPr>
          <w:color w:val="000000" w:themeColor="text1"/>
        </w:rPr>
        <w:t>Contact: Matt Felton (</w:t>
      </w:r>
      <w:hyperlink r:id="rId18">
        <w:r w:rsidRPr="535E504A">
          <w:rPr>
            <w:rStyle w:val="Hyperlink"/>
          </w:rPr>
          <w:t>felton@ohio.edu</w:t>
        </w:r>
      </w:hyperlink>
      <w:r w:rsidRPr="535E504A">
        <w:rPr>
          <w:color w:val="000000" w:themeColor="text1"/>
        </w:rPr>
        <w:t xml:space="preserve">) </w:t>
      </w:r>
    </w:p>
    <w:p w14:paraId="26C4B20B" w14:textId="77777777" w:rsidR="000036DA" w:rsidRDefault="000036DA" w:rsidP="000036DA">
      <w:pPr>
        <w:contextualSpacing/>
        <w:rPr>
          <w:color w:val="000000" w:themeColor="text1"/>
        </w:rPr>
      </w:pPr>
      <w:r w:rsidRPr="535E504A">
        <w:rPr>
          <w:color w:val="000000" w:themeColor="text1"/>
        </w:rPr>
        <w:lastRenderedPageBreak/>
        <w:t>Desired Start Date: Spring 2024</w:t>
      </w:r>
    </w:p>
    <w:p w14:paraId="62EF1334" w14:textId="77777777" w:rsidR="000036DA" w:rsidRDefault="000036DA" w:rsidP="000036DA">
      <w:pPr>
        <w:contextualSpacing/>
        <w:rPr>
          <w:color w:val="000000" w:themeColor="text1"/>
        </w:rPr>
      </w:pPr>
    </w:p>
    <w:p w14:paraId="08C0AF79" w14:textId="77777777" w:rsidR="000036DA" w:rsidRDefault="000036DA" w:rsidP="000036DA">
      <w:pPr>
        <w:contextualSpacing/>
        <w:rPr>
          <w:color w:val="000000" w:themeColor="text1"/>
        </w:rPr>
      </w:pPr>
      <w:r w:rsidRPr="535E504A">
        <w:rPr>
          <w:color w:val="000000" w:themeColor="text1"/>
        </w:rPr>
        <w:t xml:space="preserve">A clarification came in after the approval of BS6307 at the last UCC meeting in spring 2023. The correct entry for the program change is listed on the Discussion tab. </w:t>
      </w:r>
    </w:p>
    <w:p w14:paraId="631878EA" w14:textId="77777777" w:rsidR="000036DA" w:rsidRDefault="000036DA" w:rsidP="000036DA">
      <w:pPr>
        <w:contextualSpacing/>
        <w:rPr>
          <w:color w:val="000000" w:themeColor="text1"/>
        </w:rPr>
      </w:pPr>
    </w:p>
    <w:p w14:paraId="3CE39F8B" w14:textId="77777777" w:rsidR="000036DA" w:rsidRDefault="000036DA" w:rsidP="000036DA">
      <w:pPr>
        <w:rPr>
          <w:color w:val="000000" w:themeColor="text1"/>
        </w:rPr>
      </w:pPr>
      <w:r w:rsidRPr="535E504A">
        <w:rPr>
          <w:color w:val="000000" w:themeColor="text1"/>
        </w:rPr>
        <w:t>The correct entry for the program change for Spring 2023 should be to replace</w:t>
      </w:r>
      <w:r>
        <w:br/>
      </w:r>
      <w:r w:rsidRPr="535E504A">
        <w:rPr>
          <w:color w:val="000000" w:themeColor="text1"/>
        </w:rPr>
        <w:t>OLD REQUIREMENT:</w:t>
      </w:r>
      <w:r>
        <w:br/>
      </w:r>
      <w:r w:rsidRPr="535E504A">
        <w:rPr>
          <w:color w:val="000000" w:themeColor="text1"/>
        </w:rPr>
        <w:t>Complete 9 hours of math electives from the following options:</w:t>
      </w:r>
      <w:r>
        <w:br/>
      </w:r>
      <w:r w:rsidRPr="535E504A">
        <w:rPr>
          <w:color w:val="000000" w:themeColor="text1"/>
        </w:rPr>
        <w:t>MATH 3000 History of Mathematics (3cr)</w:t>
      </w:r>
      <w:r>
        <w:br/>
      </w:r>
      <w:r w:rsidRPr="535E504A">
        <w:rPr>
          <w:color w:val="000000" w:themeColor="text1"/>
        </w:rPr>
        <w:t>MATH 3060 Introduction to Mathematical Reasoning, Problem Solving, and Proof (3cr)</w:t>
      </w:r>
      <w:r>
        <w:br/>
      </w:r>
      <w:r w:rsidRPr="535E504A">
        <w:rPr>
          <w:color w:val="000000" w:themeColor="text1"/>
        </w:rPr>
        <w:t>Any courses above MATH 33000 (3300)</w:t>
      </w:r>
      <w:r>
        <w:br/>
      </w:r>
      <w:r>
        <w:br/>
      </w:r>
      <w:r w:rsidRPr="535E504A">
        <w:rPr>
          <w:color w:val="000000" w:themeColor="text1"/>
        </w:rPr>
        <w:t>NEW REQUIREMENT:</w:t>
      </w:r>
      <w:r>
        <w:br/>
      </w:r>
      <w:r w:rsidRPr="535E504A">
        <w:rPr>
          <w:color w:val="000000" w:themeColor="text1"/>
        </w:rPr>
        <w:t>1. Complete 3 hours of math electives from the following options:</w:t>
      </w:r>
      <w:r>
        <w:br/>
      </w:r>
      <w:r w:rsidRPr="535E504A">
        <w:rPr>
          <w:color w:val="000000" w:themeColor="text1"/>
        </w:rPr>
        <w:t>MATH 3000 History of Mathematics (3cr)</w:t>
      </w:r>
      <w:r>
        <w:br/>
      </w:r>
      <w:r w:rsidRPr="535E504A">
        <w:rPr>
          <w:color w:val="000000" w:themeColor="text1"/>
        </w:rPr>
        <w:t>MATH 3060 Introduction to Mathematical Reasoning, Problem Solving, and Proof (3cr)</w:t>
      </w:r>
      <w:r>
        <w:br/>
      </w:r>
      <w:r w:rsidRPr="535E504A">
        <w:rPr>
          <w:color w:val="000000" w:themeColor="text1"/>
        </w:rPr>
        <w:t>Any courses above MATH 3300</w:t>
      </w:r>
      <w:r>
        <w:br/>
      </w:r>
      <w:r>
        <w:br/>
      </w:r>
      <w:r w:rsidRPr="535E504A">
        <w:rPr>
          <w:color w:val="000000" w:themeColor="text1"/>
        </w:rPr>
        <w:t>2. Complete one of the following courses CS/Data courses</w:t>
      </w:r>
      <w:r>
        <w:br/>
      </w:r>
      <w:r w:rsidRPr="535E504A">
        <w:rPr>
          <w:color w:val="000000" w:themeColor="text1"/>
        </w:rPr>
        <w:t>MATH 2530 Introductory Data Science (4cr)</w:t>
      </w:r>
      <w:r>
        <w:br/>
      </w:r>
      <w:r w:rsidRPr="535E504A">
        <w:rPr>
          <w:color w:val="000000" w:themeColor="text1"/>
        </w:rPr>
        <w:t>CS 1400 Fundamentals of Computing (3cr)</w:t>
      </w:r>
      <w:r>
        <w:br/>
      </w:r>
      <w:r>
        <w:br/>
      </w:r>
      <w:r w:rsidRPr="535E504A">
        <w:rPr>
          <w:color w:val="000000" w:themeColor="text1"/>
        </w:rPr>
        <w:t>3. Choose one of the following K-8 Math courses:</w:t>
      </w:r>
      <w:r>
        <w:br/>
      </w:r>
      <w:r w:rsidRPr="535E504A">
        <w:rPr>
          <w:color w:val="000000" w:themeColor="text1"/>
        </w:rPr>
        <w:t>MATH 1101 Elementary Topics in Mathematics I (4cr)</w:t>
      </w:r>
      <w:r>
        <w:br/>
      </w:r>
      <w:r w:rsidRPr="535E504A">
        <w:rPr>
          <w:color w:val="000000" w:themeColor="text1"/>
        </w:rPr>
        <w:t>MATH 1102 Elementary Topics in Mathematics II (4cr)</w:t>
      </w:r>
      <w:r>
        <w:br/>
      </w:r>
      <w:r w:rsidRPr="535E504A">
        <w:rPr>
          <w:color w:val="000000" w:themeColor="text1"/>
        </w:rPr>
        <w:t>MATH 2110 Introductory Geometry for Middle School Teachers (3cr)</w:t>
      </w:r>
      <w:r>
        <w:br/>
      </w:r>
      <w:r w:rsidRPr="535E504A">
        <w:rPr>
          <w:color w:val="000000" w:themeColor="text1"/>
        </w:rPr>
        <w:t>MATH 2120 Number and Algebra for Middle School Teachers (3cr)</w:t>
      </w:r>
    </w:p>
    <w:p w14:paraId="036C7EFA" w14:textId="77777777" w:rsidR="000036DA" w:rsidRDefault="000036DA" w:rsidP="000036DA"/>
    <w:p w14:paraId="2F4D14FF" w14:textId="77777777" w:rsidR="002C2D33" w:rsidRDefault="002C2D33" w:rsidP="00CF5161">
      <w:pPr>
        <w:rPr>
          <w:b/>
          <w:bCs/>
        </w:rPr>
      </w:pPr>
    </w:p>
    <w:sectPr w:rsidR="002C2D33" w:rsidSect="006B413B">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45CC" w14:textId="77777777" w:rsidR="00592886" w:rsidRDefault="00592886" w:rsidP="004C480F">
      <w:r>
        <w:separator/>
      </w:r>
    </w:p>
  </w:endnote>
  <w:endnote w:type="continuationSeparator" w:id="0">
    <w:p w14:paraId="024F6807" w14:textId="77777777" w:rsidR="00592886" w:rsidRDefault="00592886"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1C40F3C4"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463465">
      <w:rPr>
        <w:rFonts w:asciiTheme="minorHAnsi" w:hAnsiTheme="minorHAnsi"/>
        <w:sz w:val="18"/>
        <w:szCs w:val="18"/>
      </w:rPr>
      <w:t>9</w:t>
    </w:r>
    <w:r w:rsidR="00941D37">
      <w:rPr>
        <w:rFonts w:asciiTheme="minorHAnsi" w:hAnsiTheme="minorHAnsi"/>
        <w:sz w:val="18"/>
        <w:szCs w:val="18"/>
      </w:rPr>
      <w:t>-</w:t>
    </w:r>
    <w:r w:rsidR="00355CDC">
      <w:rPr>
        <w:rFonts w:asciiTheme="minorHAnsi" w:hAnsiTheme="minorHAnsi"/>
        <w:sz w:val="18"/>
        <w:szCs w:val="18"/>
      </w:rPr>
      <w:t>1</w:t>
    </w:r>
    <w:r w:rsidR="00463465">
      <w:rPr>
        <w:rFonts w:asciiTheme="minorHAnsi" w:hAnsiTheme="minorHAnsi"/>
        <w:sz w:val="18"/>
        <w:szCs w:val="18"/>
      </w:rPr>
      <w:t>2</w:t>
    </w:r>
    <w:r w:rsidR="00B66250">
      <w:rPr>
        <w:rFonts w:asciiTheme="minorHAnsi" w:hAnsiTheme="minorHAnsi"/>
        <w:sz w:val="18"/>
        <w:szCs w:val="18"/>
      </w:rPr>
      <w:t>-20</w:t>
    </w:r>
    <w:r w:rsidR="00941D37">
      <w:rPr>
        <w:rFonts w:asciiTheme="minorHAnsi" w:hAnsiTheme="minorHAnsi"/>
        <w:sz w:val="18"/>
        <w:szCs w:val="18"/>
      </w:rPr>
      <w:t>2</w:t>
    </w:r>
    <w:r w:rsidR="006B0EC5">
      <w:rPr>
        <w:rFonts w:asciiTheme="minorHAnsi" w:hAnsiTheme="minorHAnsi"/>
        <w:sz w:val="18"/>
        <w:szCs w:val="18"/>
      </w:rPr>
      <w:t>3</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4C4B" w14:textId="77777777" w:rsidR="00592886" w:rsidRDefault="00592886" w:rsidP="004C480F">
      <w:r>
        <w:separator/>
      </w:r>
    </w:p>
  </w:footnote>
  <w:footnote w:type="continuationSeparator" w:id="0">
    <w:p w14:paraId="34899398" w14:textId="77777777" w:rsidR="00592886" w:rsidRDefault="00592886"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1"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2"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4"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5" w15:restartNumberingAfterBreak="0">
    <w:nsid w:val="10250AE9"/>
    <w:multiLevelType w:val="hybridMultilevel"/>
    <w:tmpl w:val="95DEE874"/>
    <w:lvl w:ilvl="0" w:tplc="317488D4">
      <w:start w:val="1"/>
      <w:numFmt w:val="decimal"/>
      <w:lvlText w:val="%1."/>
      <w:lvlJc w:val="left"/>
      <w:pPr>
        <w:ind w:left="720" w:hanging="360"/>
      </w:pPr>
    </w:lvl>
    <w:lvl w:ilvl="1" w:tplc="C07039E8">
      <w:start w:val="1"/>
      <w:numFmt w:val="lowerLetter"/>
      <w:lvlText w:val="%2."/>
      <w:lvlJc w:val="left"/>
      <w:pPr>
        <w:ind w:left="1440" w:hanging="360"/>
      </w:pPr>
    </w:lvl>
    <w:lvl w:ilvl="2" w:tplc="D23860A4">
      <w:start w:val="1"/>
      <w:numFmt w:val="lowerRoman"/>
      <w:lvlText w:val="%3."/>
      <w:lvlJc w:val="right"/>
      <w:pPr>
        <w:ind w:left="2160" w:hanging="180"/>
      </w:pPr>
    </w:lvl>
    <w:lvl w:ilvl="3" w:tplc="F4EC9976">
      <w:start w:val="1"/>
      <w:numFmt w:val="decimal"/>
      <w:lvlText w:val="%4."/>
      <w:lvlJc w:val="left"/>
      <w:pPr>
        <w:ind w:left="2880" w:hanging="360"/>
      </w:pPr>
    </w:lvl>
    <w:lvl w:ilvl="4" w:tplc="EB908ADC">
      <w:start w:val="1"/>
      <w:numFmt w:val="lowerLetter"/>
      <w:lvlText w:val="%5."/>
      <w:lvlJc w:val="left"/>
      <w:pPr>
        <w:ind w:left="3600" w:hanging="360"/>
      </w:pPr>
    </w:lvl>
    <w:lvl w:ilvl="5" w:tplc="ABFC91D2">
      <w:start w:val="1"/>
      <w:numFmt w:val="lowerRoman"/>
      <w:lvlText w:val="%6."/>
      <w:lvlJc w:val="right"/>
      <w:pPr>
        <w:ind w:left="4320" w:hanging="180"/>
      </w:pPr>
    </w:lvl>
    <w:lvl w:ilvl="6" w:tplc="90CA32FE">
      <w:start w:val="1"/>
      <w:numFmt w:val="decimal"/>
      <w:lvlText w:val="%7."/>
      <w:lvlJc w:val="left"/>
      <w:pPr>
        <w:ind w:left="5040" w:hanging="360"/>
      </w:pPr>
    </w:lvl>
    <w:lvl w:ilvl="7" w:tplc="8BB65448">
      <w:start w:val="1"/>
      <w:numFmt w:val="lowerLetter"/>
      <w:lvlText w:val="%8."/>
      <w:lvlJc w:val="left"/>
      <w:pPr>
        <w:ind w:left="5760" w:hanging="360"/>
      </w:pPr>
    </w:lvl>
    <w:lvl w:ilvl="8" w:tplc="9F3C596C">
      <w:start w:val="1"/>
      <w:numFmt w:val="lowerRoman"/>
      <w:lvlText w:val="%9."/>
      <w:lvlJc w:val="right"/>
      <w:pPr>
        <w:ind w:left="6480" w:hanging="180"/>
      </w:pPr>
    </w:lvl>
  </w:abstractNum>
  <w:abstractNum w:abstractNumId="6"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8"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10"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11"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14" w15:restartNumberingAfterBreak="0">
    <w:nsid w:val="20E7BDB4"/>
    <w:multiLevelType w:val="hybridMultilevel"/>
    <w:tmpl w:val="A3E8A262"/>
    <w:lvl w:ilvl="0" w:tplc="FB689246">
      <w:start w:val="1"/>
      <w:numFmt w:val="decimal"/>
      <w:lvlText w:val="%1."/>
      <w:lvlJc w:val="left"/>
      <w:pPr>
        <w:ind w:left="720" w:hanging="360"/>
      </w:pPr>
    </w:lvl>
    <w:lvl w:ilvl="1" w:tplc="1F6CC12C">
      <w:start w:val="1"/>
      <w:numFmt w:val="lowerLetter"/>
      <w:lvlText w:val="%2."/>
      <w:lvlJc w:val="left"/>
      <w:pPr>
        <w:ind w:left="1440" w:hanging="360"/>
      </w:pPr>
    </w:lvl>
    <w:lvl w:ilvl="2" w:tplc="3E26C870">
      <w:start w:val="1"/>
      <w:numFmt w:val="lowerRoman"/>
      <w:lvlText w:val="%3."/>
      <w:lvlJc w:val="right"/>
      <w:pPr>
        <w:ind w:left="2160" w:hanging="180"/>
      </w:pPr>
    </w:lvl>
    <w:lvl w:ilvl="3" w:tplc="0A107162">
      <w:start w:val="1"/>
      <w:numFmt w:val="decimal"/>
      <w:lvlText w:val="%4."/>
      <w:lvlJc w:val="left"/>
      <w:pPr>
        <w:ind w:left="2880" w:hanging="360"/>
      </w:pPr>
    </w:lvl>
    <w:lvl w:ilvl="4" w:tplc="17B8612A">
      <w:start w:val="1"/>
      <w:numFmt w:val="lowerLetter"/>
      <w:lvlText w:val="%5."/>
      <w:lvlJc w:val="left"/>
      <w:pPr>
        <w:ind w:left="3600" w:hanging="360"/>
      </w:pPr>
    </w:lvl>
    <w:lvl w:ilvl="5" w:tplc="E2660E5C">
      <w:start w:val="1"/>
      <w:numFmt w:val="lowerRoman"/>
      <w:lvlText w:val="%6."/>
      <w:lvlJc w:val="right"/>
      <w:pPr>
        <w:ind w:left="4320" w:hanging="180"/>
      </w:pPr>
    </w:lvl>
    <w:lvl w:ilvl="6" w:tplc="4BFC55E0">
      <w:start w:val="1"/>
      <w:numFmt w:val="decimal"/>
      <w:lvlText w:val="%7."/>
      <w:lvlJc w:val="left"/>
      <w:pPr>
        <w:ind w:left="5040" w:hanging="360"/>
      </w:pPr>
    </w:lvl>
    <w:lvl w:ilvl="7" w:tplc="D20EDAB2">
      <w:start w:val="1"/>
      <w:numFmt w:val="lowerLetter"/>
      <w:lvlText w:val="%8."/>
      <w:lvlJc w:val="left"/>
      <w:pPr>
        <w:ind w:left="5760" w:hanging="360"/>
      </w:pPr>
    </w:lvl>
    <w:lvl w:ilvl="8" w:tplc="92BCC72C">
      <w:start w:val="1"/>
      <w:numFmt w:val="lowerRoman"/>
      <w:lvlText w:val="%9."/>
      <w:lvlJc w:val="right"/>
      <w:pPr>
        <w:ind w:left="6480" w:hanging="180"/>
      </w:pPr>
    </w:lvl>
  </w:abstractNum>
  <w:abstractNum w:abstractNumId="15"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16"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17"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024BD"/>
    <w:multiLevelType w:val="hybridMultilevel"/>
    <w:tmpl w:val="5FDCF316"/>
    <w:lvl w:ilvl="0" w:tplc="5144363E">
      <w:start w:val="1"/>
      <w:numFmt w:val="decimal"/>
      <w:lvlText w:val="%1."/>
      <w:lvlJc w:val="left"/>
      <w:pPr>
        <w:ind w:left="720" w:hanging="360"/>
      </w:pPr>
    </w:lvl>
    <w:lvl w:ilvl="1" w:tplc="526A01D2">
      <w:start w:val="1"/>
      <w:numFmt w:val="lowerLetter"/>
      <w:lvlText w:val="%2."/>
      <w:lvlJc w:val="left"/>
      <w:pPr>
        <w:ind w:left="1440" w:hanging="360"/>
      </w:pPr>
    </w:lvl>
    <w:lvl w:ilvl="2" w:tplc="2B0E2B80">
      <w:start w:val="1"/>
      <w:numFmt w:val="lowerRoman"/>
      <w:lvlText w:val="%3."/>
      <w:lvlJc w:val="right"/>
      <w:pPr>
        <w:ind w:left="2160" w:hanging="180"/>
      </w:pPr>
    </w:lvl>
    <w:lvl w:ilvl="3" w:tplc="356E3A12">
      <w:start w:val="1"/>
      <w:numFmt w:val="decimal"/>
      <w:lvlText w:val="%4."/>
      <w:lvlJc w:val="left"/>
      <w:pPr>
        <w:ind w:left="2880" w:hanging="360"/>
      </w:pPr>
    </w:lvl>
    <w:lvl w:ilvl="4" w:tplc="2534B6C2">
      <w:start w:val="1"/>
      <w:numFmt w:val="lowerLetter"/>
      <w:lvlText w:val="%5."/>
      <w:lvlJc w:val="left"/>
      <w:pPr>
        <w:ind w:left="3600" w:hanging="360"/>
      </w:pPr>
    </w:lvl>
    <w:lvl w:ilvl="5" w:tplc="B5A8A570">
      <w:start w:val="1"/>
      <w:numFmt w:val="lowerRoman"/>
      <w:lvlText w:val="%6."/>
      <w:lvlJc w:val="right"/>
      <w:pPr>
        <w:ind w:left="4320" w:hanging="180"/>
      </w:pPr>
    </w:lvl>
    <w:lvl w:ilvl="6" w:tplc="6BD2C6DC">
      <w:start w:val="1"/>
      <w:numFmt w:val="decimal"/>
      <w:lvlText w:val="%7."/>
      <w:lvlJc w:val="left"/>
      <w:pPr>
        <w:ind w:left="5040" w:hanging="360"/>
      </w:pPr>
    </w:lvl>
    <w:lvl w:ilvl="7" w:tplc="88D4CC1C">
      <w:start w:val="1"/>
      <w:numFmt w:val="lowerLetter"/>
      <w:lvlText w:val="%8."/>
      <w:lvlJc w:val="left"/>
      <w:pPr>
        <w:ind w:left="5760" w:hanging="360"/>
      </w:pPr>
    </w:lvl>
    <w:lvl w:ilvl="8" w:tplc="D5E8CE7A">
      <w:start w:val="1"/>
      <w:numFmt w:val="lowerRoman"/>
      <w:lvlText w:val="%9."/>
      <w:lvlJc w:val="right"/>
      <w:pPr>
        <w:ind w:left="6480" w:hanging="180"/>
      </w:pPr>
    </w:lvl>
  </w:abstractNum>
  <w:abstractNum w:abstractNumId="19"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20"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23"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24"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25"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26"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27"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28"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29"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30" w15:restartNumberingAfterBreak="0">
    <w:nsid w:val="33B1EC70"/>
    <w:multiLevelType w:val="hybridMultilevel"/>
    <w:tmpl w:val="BB4CC98A"/>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31" w15:restartNumberingAfterBreak="0">
    <w:nsid w:val="37F856BC"/>
    <w:multiLevelType w:val="hybridMultilevel"/>
    <w:tmpl w:val="5058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33"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34"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35"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36" w15:restartNumberingAfterBreak="0">
    <w:nsid w:val="4188BB13"/>
    <w:multiLevelType w:val="hybridMultilevel"/>
    <w:tmpl w:val="22D0FE3E"/>
    <w:lvl w:ilvl="0" w:tplc="4446C5D4">
      <w:start w:val="1"/>
      <w:numFmt w:val="decimal"/>
      <w:lvlText w:val="%1."/>
      <w:lvlJc w:val="left"/>
      <w:pPr>
        <w:ind w:left="720" w:hanging="360"/>
      </w:pPr>
    </w:lvl>
    <w:lvl w:ilvl="1" w:tplc="CA303902">
      <w:start w:val="1"/>
      <w:numFmt w:val="lowerLetter"/>
      <w:lvlText w:val="%2."/>
      <w:lvlJc w:val="left"/>
      <w:pPr>
        <w:ind w:left="1440" w:hanging="360"/>
      </w:pPr>
    </w:lvl>
    <w:lvl w:ilvl="2" w:tplc="6D56E4D0">
      <w:start w:val="1"/>
      <w:numFmt w:val="lowerRoman"/>
      <w:lvlText w:val="%3."/>
      <w:lvlJc w:val="right"/>
      <w:pPr>
        <w:ind w:left="2160" w:hanging="180"/>
      </w:pPr>
    </w:lvl>
    <w:lvl w:ilvl="3" w:tplc="A98AC22A">
      <w:start w:val="1"/>
      <w:numFmt w:val="decimal"/>
      <w:lvlText w:val="%4."/>
      <w:lvlJc w:val="left"/>
      <w:pPr>
        <w:ind w:left="2880" w:hanging="360"/>
      </w:pPr>
    </w:lvl>
    <w:lvl w:ilvl="4" w:tplc="4C54BDC2">
      <w:start w:val="1"/>
      <w:numFmt w:val="lowerLetter"/>
      <w:lvlText w:val="%5."/>
      <w:lvlJc w:val="left"/>
      <w:pPr>
        <w:ind w:left="3600" w:hanging="360"/>
      </w:pPr>
    </w:lvl>
    <w:lvl w:ilvl="5" w:tplc="468249EE">
      <w:start w:val="1"/>
      <w:numFmt w:val="lowerRoman"/>
      <w:lvlText w:val="%6."/>
      <w:lvlJc w:val="right"/>
      <w:pPr>
        <w:ind w:left="4320" w:hanging="180"/>
      </w:pPr>
    </w:lvl>
    <w:lvl w:ilvl="6" w:tplc="9DE602D6">
      <w:start w:val="1"/>
      <w:numFmt w:val="decimal"/>
      <w:lvlText w:val="%7."/>
      <w:lvlJc w:val="left"/>
      <w:pPr>
        <w:ind w:left="5040" w:hanging="360"/>
      </w:pPr>
    </w:lvl>
    <w:lvl w:ilvl="7" w:tplc="44BA240A">
      <w:start w:val="1"/>
      <w:numFmt w:val="lowerLetter"/>
      <w:lvlText w:val="%8."/>
      <w:lvlJc w:val="left"/>
      <w:pPr>
        <w:ind w:left="5760" w:hanging="360"/>
      </w:pPr>
    </w:lvl>
    <w:lvl w:ilvl="8" w:tplc="D9C4ED6C">
      <w:start w:val="1"/>
      <w:numFmt w:val="lowerRoman"/>
      <w:lvlText w:val="%9."/>
      <w:lvlJc w:val="right"/>
      <w:pPr>
        <w:ind w:left="6480" w:hanging="180"/>
      </w:pPr>
    </w:lvl>
  </w:abstractNum>
  <w:abstractNum w:abstractNumId="37"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39"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42"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43"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44"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45"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46"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D320B5"/>
    <w:multiLevelType w:val="hybridMultilevel"/>
    <w:tmpl w:val="F32C7B1E"/>
    <w:lvl w:ilvl="0" w:tplc="D51C24F4">
      <w:start w:val="1"/>
      <w:numFmt w:val="decimal"/>
      <w:lvlText w:val="%1."/>
      <w:lvlJc w:val="left"/>
      <w:pPr>
        <w:ind w:left="720" w:hanging="360"/>
      </w:pPr>
    </w:lvl>
    <w:lvl w:ilvl="1" w:tplc="2E62B2D0">
      <w:start w:val="1"/>
      <w:numFmt w:val="lowerLetter"/>
      <w:lvlText w:val="%2."/>
      <w:lvlJc w:val="left"/>
      <w:pPr>
        <w:ind w:left="1440" w:hanging="360"/>
      </w:pPr>
    </w:lvl>
    <w:lvl w:ilvl="2" w:tplc="4BE27D52">
      <w:start w:val="1"/>
      <w:numFmt w:val="lowerRoman"/>
      <w:lvlText w:val="%3."/>
      <w:lvlJc w:val="right"/>
      <w:pPr>
        <w:ind w:left="2160" w:hanging="180"/>
      </w:pPr>
    </w:lvl>
    <w:lvl w:ilvl="3" w:tplc="345E65E2">
      <w:start w:val="1"/>
      <w:numFmt w:val="decimal"/>
      <w:lvlText w:val="%4."/>
      <w:lvlJc w:val="left"/>
      <w:pPr>
        <w:ind w:left="2880" w:hanging="360"/>
      </w:pPr>
    </w:lvl>
    <w:lvl w:ilvl="4" w:tplc="2A207E00">
      <w:start w:val="1"/>
      <w:numFmt w:val="lowerLetter"/>
      <w:lvlText w:val="%5."/>
      <w:lvlJc w:val="left"/>
      <w:pPr>
        <w:ind w:left="3600" w:hanging="360"/>
      </w:pPr>
    </w:lvl>
    <w:lvl w:ilvl="5" w:tplc="6712AA82">
      <w:start w:val="1"/>
      <w:numFmt w:val="lowerRoman"/>
      <w:lvlText w:val="%6."/>
      <w:lvlJc w:val="right"/>
      <w:pPr>
        <w:ind w:left="4320" w:hanging="180"/>
      </w:pPr>
    </w:lvl>
    <w:lvl w:ilvl="6" w:tplc="EC98261A">
      <w:start w:val="1"/>
      <w:numFmt w:val="decimal"/>
      <w:lvlText w:val="%7."/>
      <w:lvlJc w:val="left"/>
      <w:pPr>
        <w:ind w:left="5040" w:hanging="360"/>
      </w:pPr>
    </w:lvl>
    <w:lvl w:ilvl="7" w:tplc="FDFC30E2">
      <w:start w:val="1"/>
      <w:numFmt w:val="lowerLetter"/>
      <w:lvlText w:val="%8."/>
      <w:lvlJc w:val="left"/>
      <w:pPr>
        <w:ind w:left="5760" w:hanging="360"/>
      </w:pPr>
    </w:lvl>
    <w:lvl w:ilvl="8" w:tplc="DC5A1C7C">
      <w:start w:val="1"/>
      <w:numFmt w:val="lowerRoman"/>
      <w:lvlText w:val="%9."/>
      <w:lvlJc w:val="right"/>
      <w:pPr>
        <w:ind w:left="6480" w:hanging="180"/>
      </w:pPr>
    </w:lvl>
  </w:abstractNum>
  <w:abstractNum w:abstractNumId="48"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49" w15:restartNumberingAfterBreak="0">
    <w:nsid w:val="59D05B02"/>
    <w:multiLevelType w:val="hybridMultilevel"/>
    <w:tmpl w:val="1A522B42"/>
    <w:lvl w:ilvl="0" w:tplc="00DA1BF4">
      <w:start w:val="1"/>
      <w:numFmt w:val="decimal"/>
      <w:lvlText w:val="%1."/>
      <w:lvlJc w:val="left"/>
      <w:pPr>
        <w:ind w:left="720" w:hanging="360"/>
      </w:pPr>
    </w:lvl>
    <w:lvl w:ilvl="1" w:tplc="DE90F2F6">
      <w:start w:val="1"/>
      <w:numFmt w:val="lowerLetter"/>
      <w:lvlText w:val="%2."/>
      <w:lvlJc w:val="left"/>
      <w:pPr>
        <w:ind w:left="1440" w:hanging="360"/>
      </w:pPr>
    </w:lvl>
    <w:lvl w:ilvl="2" w:tplc="8AE84B5C">
      <w:start w:val="1"/>
      <w:numFmt w:val="lowerRoman"/>
      <w:lvlText w:val="%3."/>
      <w:lvlJc w:val="right"/>
      <w:pPr>
        <w:ind w:left="2160" w:hanging="180"/>
      </w:pPr>
    </w:lvl>
    <w:lvl w:ilvl="3" w:tplc="5C386904">
      <w:start w:val="1"/>
      <w:numFmt w:val="decimal"/>
      <w:lvlText w:val="%4."/>
      <w:lvlJc w:val="left"/>
      <w:pPr>
        <w:ind w:left="2880" w:hanging="360"/>
      </w:pPr>
    </w:lvl>
    <w:lvl w:ilvl="4" w:tplc="55621762">
      <w:start w:val="1"/>
      <w:numFmt w:val="lowerLetter"/>
      <w:lvlText w:val="%5."/>
      <w:lvlJc w:val="left"/>
      <w:pPr>
        <w:ind w:left="3600" w:hanging="360"/>
      </w:pPr>
    </w:lvl>
    <w:lvl w:ilvl="5" w:tplc="88941052">
      <w:start w:val="1"/>
      <w:numFmt w:val="lowerRoman"/>
      <w:lvlText w:val="%6."/>
      <w:lvlJc w:val="right"/>
      <w:pPr>
        <w:ind w:left="4320" w:hanging="180"/>
      </w:pPr>
    </w:lvl>
    <w:lvl w:ilvl="6" w:tplc="8C9245C0">
      <w:start w:val="1"/>
      <w:numFmt w:val="decimal"/>
      <w:lvlText w:val="%7."/>
      <w:lvlJc w:val="left"/>
      <w:pPr>
        <w:ind w:left="5040" w:hanging="360"/>
      </w:pPr>
    </w:lvl>
    <w:lvl w:ilvl="7" w:tplc="38E05506">
      <w:start w:val="1"/>
      <w:numFmt w:val="lowerLetter"/>
      <w:lvlText w:val="%8."/>
      <w:lvlJc w:val="left"/>
      <w:pPr>
        <w:ind w:left="5760" w:hanging="360"/>
      </w:pPr>
    </w:lvl>
    <w:lvl w:ilvl="8" w:tplc="3AA07C9A">
      <w:start w:val="1"/>
      <w:numFmt w:val="lowerRoman"/>
      <w:lvlText w:val="%9."/>
      <w:lvlJc w:val="right"/>
      <w:pPr>
        <w:ind w:left="6480" w:hanging="180"/>
      </w:pPr>
    </w:lvl>
  </w:abstractNum>
  <w:abstractNum w:abstractNumId="50"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52"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53" w15:restartNumberingAfterBreak="0">
    <w:nsid w:val="5EBD1054"/>
    <w:multiLevelType w:val="hybridMultilevel"/>
    <w:tmpl w:val="E8628F7E"/>
    <w:lvl w:ilvl="0" w:tplc="5DE0B3F6">
      <w:start w:val="1"/>
      <w:numFmt w:val="decimal"/>
      <w:lvlText w:val="%1."/>
      <w:lvlJc w:val="left"/>
      <w:pPr>
        <w:ind w:left="720" w:hanging="360"/>
      </w:pPr>
    </w:lvl>
    <w:lvl w:ilvl="1" w:tplc="814A732C">
      <w:start w:val="1"/>
      <w:numFmt w:val="lowerLetter"/>
      <w:lvlText w:val="%2."/>
      <w:lvlJc w:val="left"/>
      <w:pPr>
        <w:ind w:left="1440" w:hanging="360"/>
      </w:pPr>
    </w:lvl>
    <w:lvl w:ilvl="2" w:tplc="FFDEB43A">
      <w:start w:val="1"/>
      <w:numFmt w:val="lowerRoman"/>
      <w:lvlText w:val="%3."/>
      <w:lvlJc w:val="right"/>
      <w:pPr>
        <w:ind w:left="2160" w:hanging="180"/>
      </w:pPr>
    </w:lvl>
    <w:lvl w:ilvl="3" w:tplc="B0B8307C">
      <w:start w:val="1"/>
      <w:numFmt w:val="decimal"/>
      <w:lvlText w:val="%4."/>
      <w:lvlJc w:val="left"/>
      <w:pPr>
        <w:ind w:left="2880" w:hanging="360"/>
      </w:pPr>
    </w:lvl>
    <w:lvl w:ilvl="4" w:tplc="83000048">
      <w:start w:val="1"/>
      <w:numFmt w:val="lowerLetter"/>
      <w:lvlText w:val="%5."/>
      <w:lvlJc w:val="left"/>
      <w:pPr>
        <w:ind w:left="3600" w:hanging="360"/>
      </w:pPr>
    </w:lvl>
    <w:lvl w:ilvl="5" w:tplc="38764E7A">
      <w:start w:val="1"/>
      <w:numFmt w:val="lowerRoman"/>
      <w:lvlText w:val="%6."/>
      <w:lvlJc w:val="right"/>
      <w:pPr>
        <w:ind w:left="4320" w:hanging="180"/>
      </w:pPr>
    </w:lvl>
    <w:lvl w:ilvl="6" w:tplc="F3C4599C">
      <w:start w:val="1"/>
      <w:numFmt w:val="decimal"/>
      <w:lvlText w:val="%7."/>
      <w:lvlJc w:val="left"/>
      <w:pPr>
        <w:ind w:left="5040" w:hanging="360"/>
      </w:pPr>
    </w:lvl>
    <w:lvl w:ilvl="7" w:tplc="2D0C70FC">
      <w:start w:val="1"/>
      <w:numFmt w:val="lowerLetter"/>
      <w:lvlText w:val="%8."/>
      <w:lvlJc w:val="left"/>
      <w:pPr>
        <w:ind w:left="5760" w:hanging="360"/>
      </w:pPr>
    </w:lvl>
    <w:lvl w:ilvl="8" w:tplc="F1968A7E">
      <w:start w:val="1"/>
      <w:numFmt w:val="lowerRoman"/>
      <w:lvlText w:val="%9."/>
      <w:lvlJc w:val="right"/>
      <w:pPr>
        <w:ind w:left="6480" w:hanging="180"/>
      </w:pPr>
    </w:lvl>
  </w:abstractNum>
  <w:abstractNum w:abstractNumId="54"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55"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56"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58"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59"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60"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63"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64"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65"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66"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abstractNum w:abstractNumId="68"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080788">
    <w:abstractNumId w:val="11"/>
  </w:num>
  <w:num w:numId="2" w16cid:durableId="2028948833">
    <w:abstractNumId w:val="37"/>
  </w:num>
  <w:num w:numId="3" w16cid:durableId="1752268286">
    <w:abstractNumId w:val="60"/>
  </w:num>
  <w:num w:numId="4" w16cid:durableId="786506620">
    <w:abstractNumId w:val="40"/>
  </w:num>
  <w:num w:numId="5" w16cid:durableId="554589252">
    <w:abstractNumId w:val="21"/>
  </w:num>
  <w:num w:numId="6" w16cid:durableId="988284191">
    <w:abstractNumId w:val="12"/>
  </w:num>
  <w:num w:numId="7" w16cid:durableId="1089892126">
    <w:abstractNumId w:val="66"/>
  </w:num>
  <w:num w:numId="8" w16cid:durableId="333610533">
    <w:abstractNumId w:val="56"/>
  </w:num>
  <w:num w:numId="9" w16cid:durableId="835387952">
    <w:abstractNumId w:val="8"/>
  </w:num>
  <w:num w:numId="10" w16cid:durableId="844636825">
    <w:abstractNumId w:val="20"/>
  </w:num>
  <w:num w:numId="11" w16cid:durableId="1839689098">
    <w:abstractNumId w:val="17"/>
  </w:num>
  <w:num w:numId="12" w16cid:durableId="1908760429">
    <w:abstractNumId w:val="68"/>
  </w:num>
  <w:num w:numId="13" w16cid:durableId="1929926325">
    <w:abstractNumId w:val="46"/>
  </w:num>
  <w:num w:numId="14" w16cid:durableId="992949991">
    <w:abstractNumId w:val="39"/>
  </w:num>
  <w:num w:numId="15" w16cid:durableId="1968202032">
    <w:abstractNumId w:val="2"/>
  </w:num>
  <w:num w:numId="16" w16cid:durableId="1829515292">
    <w:abstractNumId w:val="6"/>
  </w:num>
  <w:num w:numId="17" w16cid:durableId="1439833447">
    <w:abstractNumId w:val="61"/>
  </w:num>
  <w:num w:numId="18" w16cid:durableId="343244011">
    <w:abstractNumId w:val="50"/>
  </w:num>
  <w:num w:numId="19" w16cid:durableId="818159039">
    <w:abstractNumId w:val="3"/>
  </w:num>
  <w:num w:numId="20" w16cid:durableId="1612400584">
    <w:abstractNumId w:val="63"/>
  </w:num>
  <w:num w:numId="21" w16cid:durableId="73668094">
    <w:abstractNumId w:val="64"/>
  </w:num>
  <w:num w:numId="22" w16cid:durableId="261033002">
    <w:abstractNumId w:val="4"/>
  </w:num>
  <w:num w:numId="23" w16cid:durableId="1360862784">
    <w:abstractNumId w:val="42"/>
  </w:num>
  <w:num w:numId="24" w16cid:durableId="130028475">
    <w:abstractNumId w:val="22"/>
  </w:num>
  <w:num w:numId="25" w16cid:durableId="788624388">
    <w:abstractNumId w:val="1"/>
  </w:num>
  <w:num w:numId="26" w16cid:durableId="1389648218">
    <w:abstractNumId w:val="24"/>
  </w:num>
  <w:num w:numId="27" w16cid:durableId="1311251378">
    <w:abstractNumId w:val="43"/>
  </w:num>
  <w:num w:numId="28" w16cid:durableId="800732612">
    <w:abstractNumId w:val="59"/>
  </w:num>
  <w:num w:numId="29" w16cid:durableId="1606883756">
    <w:abstractNumId w:val="41"/>
  </w:num>
  <w:num w:numId="30" w16cid:durableId="309747242">
    <w:abstractNumId w:val="51"/>
  </w:num>
  <w:num w:numId="31" w16cid:durableId="1251693780">
    <w:abstractNumId w:val="44"/>
  </w:num>
  <w:num w:numId="32" w16cid:durableId="167333120">
    <w:abstractNumId w:val="35"/>
  </w:num>
  <w:num w:numId="33" w16cid:durableId="574362694">
    <w:abstractNumId w:val="57"/>
  </w:num>
  <w:num w:numId="34" w16cid:durableId="1253322605">
    <w:abstractNumId w:val="0"/>
  </w:num>
  <w:num w:numId="35" w16cid:durableId="939070266">
    <w:abstractNumId w:val="52"/>
  </w:num>
  <w:num w:numId="36" w16cid:durableId="1832258863">
    <w:abstractNumId w:val="67"/>
  </w:num>
  <w:num w:numId="37" w16cid:durableId="1679886020">
    <w:abstractNumId w:val="48"/>
  </w:num>
  <w:num w:numId="38" w16cid:durableId="2021005890">
    <w:abstractNumId w:val="38"/>
  </w:num>
  <w:num w:numId="39" w16cid:durableId="1331517964">
    <w:abstractNumId w:val="18"/>
  </w:num>
  <w:num w:numId="40" w16cid:durableId="1415084078">
    <w:abstractNumId w:val="47"/>
  </w:num>
  <w:num w:numId="41" w16cid:durableId="1392654924">
    <w:abstractNumId w:val="5"/>
  </w:num>
  <w:num w:numId="42" w16cid:durableId="167525365">
    <w:abstractNumId w:val="54"/>
  </w:num>
  <w:num w:numId="43" w16cid:durableId="1471899778">
    <w:abstractNumId w:val="32"/>
  </w:num>
  <w:num w:numId="44" w16cid:durableId="210919956">
    <w:abstractNumId w:val="27"/>
  </w:num>
  <w:num w:numId="45" w16cid:durableId="1613173335">
    <w:abstractNumId w:val="9"/>
  </w:num>
  <w:num w:numId="46" w16cid:durableId="881557068">
    <w:abstractNumId w:val="58"/>
  </w:num>
  <w:num w:numId="47" w16cid:durableId="204298980">
    <w:abstractNumId w:val="25"/>
  </w:num>
  <w:num w:numId="48" w16cid:durableId="767309530">
    <w:abstractNumId w:val="33"/>
  </w:num>
  <w:num w:numId="49" w16cid:durableId="2110468414">
    <w:abstractNumId w:val="30"/>
  </w:num>
  <w:num w:numId="50" w16cid:durableId="1523125452">
    <w:abstractNumId w:val="10"/>
  </w:num>
  <w:num w:numId="51" w16cid:durableId="311106842">
    <w:abstractNumId w:val="45"/>
  </w:num>
  <w:num w:numId="52" w16cid:durableId="431169491">
    <w:abstractNumId w:val="34"/>
  </w:num>
  <w:num w:numId="53" w16cid:durableId="518012070">
    <w:abstractNumId w:val="26"/>
  </w:num>
  <w:num w:numId="54" w16cid:durableId="2134203651">
    <w:abstractNumId w:val="19"/>
  </w:num>
  <w:num w:numId="55" w16cid:durableId="1960915314">
    <w:abstractNumId w:val="13"/>
  </w:num>
  <w:num w:numId="56" w16cid:durableId="582646682">
    <w:abstractNumId w:val="29"/>
  </w:num>
  <w:num w:numId="57" w16cid:durableId="130825705">
    <w:abstractNumId w:val="15"/>
  </w:num>
  <w:num w:numId="58" w16cid:durableId="1252204934">
    <w:abstractNumId w:val="65"/>
  </w:num>
  <w:num w:numId="59" w16cid:durableId="1044645691">
    <w:abstractNumId w:val="28"/>
  </w:num>
  <w:num w:numId="60" w16cid:durableId="175923588">
    <w:abstractNumId w:val="16"/>
  </w:num>
  <w:num w:numId="61" w16cid:durableId="1619141781">
    <w:abstractNumId w:val="55"/>
  </w:num>
  <w:num w:numId="62" w16cid:durableId="564224153">
    <w:abstractNumId w:val="23"/>
  </w:num>
  <w:num w:numId="63" w16cid:durableId="285039927">
    <w:abstractNumId w:val="62"/>
  </w:num>
  <w:num w:numId="64" w16cid:durableId="1284533938">
    <w:abstractNumId w:val="7"/>
  </w:num>
  <w:num w:numId="65" w16cid:durableId="1708724436">
    <w:abstractNumId w:val="31"/>
  </w:num>
  <w:num w:numId="66" w16cid:durableId="258417966">
    <w:abstractNumId w:val="53"/>
  </w:num>
  <w:num w:numId="67" w16cid:durableId="357972997">
    <w:abstractNumId w:val="36"/>
  </w:num>
  <w:num w:numId="68" w16cid:durableId="1103308765">
    <w:abstractNumId w:val="49"/>
  </w:num>
  <w:num w:numId="69" w16cid:durableId="36401581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36DA"/>
    <w:rsid w:val="00007708"/>
    <w:rsid w:val="000108E7"/>
    <w:rsid w:val="00011329"/>
    <w:rsid w:val="00012D31"/>
    <w:rsid w:val="00020F93"/>
    <w:rsid w:val="0003237C"/>
    <w:rsid w:val="00033B8C"/>
    <w:rsid w:val="0003459A"/>
    <w:rsid w:val="000404C0"/>
    <w:rsid w:val="0004438A"/>
    <w:rsid w:val="0004479A"/>
    <w:rsid w:val="0005261B"/>
    <w:rsid w:val="00053DC8"/>
    <w:rsid w:val="00056C74"/>
    <w:rsid w:val="0006120B"/>
    <w:rsid w:val="000613DE"/>
    <w:rsid w:val="00063018"/>
    <w:rsid w:val="000646E7"/>
    <w:rsid w:val="00070B90"/>
    <w:rsid w:val="000737C1"/>
    <w:rsid w:val="000746A4"/>
    <w:rsid w:val="0007477E"/>
    <w:rsid w:val="00077319"/>
    <w:rsid w:val="000808C1"/>
    <w:rsid w:val="0008097C"/>
    <w:rsid w:val="00080C02"/>
    <w:rsid w:val="00090592"/>
    <w:rsid w:val="00094EE6"/>
    <w:rsid w:val="00095EC1"/>
    <w:rsid w:val="00097874"/>
    <w:rsid w:val="000A050D"/>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77B1D"/>
    <w:rsid w:val="00281E30"/>
    <w:rsid w:val="00290574"/>
    <w:rsid w:val="00291E48"/>
    <w:rsid w:val="002B0DD3"/>
    <w:rsid w:val="002B1310"/>
    <w:rsid w:val="002B324C"/>
    <w:rsid w:val="002B4AFB"/>
    <w:rsid w:val="002B65BC"/>
    <w:rsid w:val="002B7053"/>
    <w:rsid w:val="002C25C3"/>
    <w:rsid w:val="002C2D33"/>
    <w:rsid w:val="002C3551"/>
    <w:rsid w:val="002C3F91"/>
    <w:rsid w:val="002D1538"/>
    <w:rsid w:val="002D27F6"/>
    <w:rsid w:val="002D3948"/>
    <w:rsid w:val="002D3C71"/>
    <w:rsid w:val="002E1887"/>
    <w:rsid w:val="002E4AA8"/>
    <w:rsid w:val="002E5648"/>
    <w:rsid w:val="002F093A"/>
    <w:rsid w:val="002F34E8"/>
    <w:rsid w:val="002F3BB4"/>
    <w:rsid w:val="002F4F53"/>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55CDC"/>
    <w:rsid w:val="0036204D"/>
    <w:rsid w:val="00363146"/>
    <w:rsid w:val="00365010"/>
    <w:rsid w:val="003759BD"/>
    <w:rsid w:val="003764A3"/>
    <w:rsid w:val="00377E81"/>
    <w:rsid w:val="00377EA0"/>
    <w:rsid w:val="003808D5"/>
    <w:rsid w:val="003811E1"/>
    <w:rsid w:val="00383F83"/>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00"/>
    <w:rsid w:val="00435E96"/>
    <w:rsid w:val="00442EBC"/>
    <w:rsid w:val="0044655A"/>
    <w:rsid w:val="00452D7B"/>
    <w:rsid w:val="00452F77"/>
    <w:rsid w:val="0045343E"/>
    <w:rsid w:val="00462479"/>
    <w:rsid w:val="00463465"/>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4C7F"/>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2886"/>
    <w:rsid w:val="00593E6C"/>
    <w:rsid w:val="00597673"/>
    <w:rsid w:val="005A082B"/>
    <w:rsid w:val="005A4A83"/>
    <w:rsid w:val="005B044E"/>
    <w:rsid w:val="005B0E0C"/>
    <w:rsid w:val="005B297E"/>
    <w:rsid w:val="005B48A2"/>
    <w:rsid w:val="005B7C70"/>
    <w:rsid w:val="005C4865"/>
    <w:rsid w:val="005C574E"/>
    <w:rsid w:val="005C6E44"/>
    <w:rsid w:val="005D02BF"/>
    <w:rsid w:val="005D284C"/>
    <w:rsid w:val="005D3A77"/>
    <w:rsid w:val="005E2471"/>
    <w:rsid w:val="005F0234"/>
    <w:rsid w:val="005F4AC0"/>
    <w:rsid w:val="005F5025"/>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E9E"/>
    <w:rsid w:val="00693BB1"/>
    <w:rsid w:val="0069573B"/>
    <w:rsid w:val="006968B3"/>
    <w:rsid w:val="006A2173"/>
    <w:rsid w:val="006A23F5"/>
    <w:rsid w:val="006A3D67"/>
    <w:rsid w:val="006A5172"/>
    <w:rsid w:val="006A7AB8"/>
    <w:rsid w:val="006B0EC5"/>
    <w:rsid w:val="006B1928"/>
    <w:rsid w:val="006B36F5"/>
    <w:rsid w:val="006B413B"/>
    <w:rsid w:val="006C4AC7"/>
    <w:rsid w:val="006D075D"/>
    <w:rsid w:val="006D5395"/>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2A0"/>
    <w:rsid w:val="00747EAA"/>
    <w:rsid w:val="00750F9D"/>
    <w:rsid w:val="007522D5"/>
    <w:rsid w:val="00754CB9"/>
    <w:rsid w:val="00755890"/>
    <w:rsid w:val="00761B10"/>
    <w:rsid w:val="00764F70"/>
    <w:rsid w:val="00765E1B"/>
    <w:rsid w:val="00770D20"/>
    <w:rsid w:val="007714E1"/>
    <w:rsid w:val="00771DBD"/>
    <w:rsid w:val="00775B96"/>
    <w:rsid w:val="00775CB0"/>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3CC"/>
    <w:rsid w:val="007E666E"/>
    <w:rsid w:val="007E6E20"/>
    <w:rsid w:val="007E72B8"/>
    <w:rsid w:val="007F546A"/>
    <w:rsid w:val="007F6D5F"/>
    <w:rsid w:val="0081206D"/>
    <w:rsid w:val="008128D3"/>
    <w:rsid w:val="00815193"/>
    <w:rsid w:val="0081610D"/>
    <w:rsid w:val="00820BAA"/>
    <w:rsid w:val="00826C3C"/>
    <w:rsid w:val="00827E8A"/>
    <w:rsid w:val="00834B91"/>
    <w:rsid w:val="00836318"/>
    <w:rsid w:val="008474E1"/>
    <w:rsid w:val="00847FF9"/>
    <w:rsid w:val="00851082"/>
    <w:rsid w:val="00851FA4"/>
    <w:rsid w:val="008528DF"/>
    <w:rsid w:val="00855B92"/>
    <w:rsid w:val="008568DF"/>
    <w:rsid w:val="00863468"/>
    <w:rsid w:val="00866D9A"/>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C0246"/>
    <w:rsid w:val="008C2DD5"/>
    <w:rsid w:val="008C3BAF"/>
    <w:rsid w:val="008C3DE4"/>
    <w:rsid w:val="008D2C71"/>
    <w:rsid w:val="008D4268"/>
    <w:rsid w:val="008E0468"/>
    <w:rsid w:val="008E6E20"/>
    <w:rsid w:val="008F463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322E"/>
    <w:rsid w:val="0097692C"/>
    <w:rsid w:val="009828A4"/>
    <w:rsid w:val="009835C0"/>
    <w:rsid w:val="00985A24"/>
    <w:rsid w:val="0099056A"/>
    <w:rsid w:val="00992026"/>
    <w:rsid w:val="00994060"/>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E5BF0"/>
    <w:rsid w:val="009F2AB2"/>
    <w:rsid w:val="009F3802"/>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C6FE1"/>
    <w:rsid w:val="00AD5F01"/>
    <w:rsid w:val="00AE012D"/>
    <w:rsid w:val="00AE06C7"/>
    <w:rsid w:val="00AE320A"/>
    <w:rsid w:val="00AE32C5"/>
    <w:rsid w:val="00AE6C0E"/>
    <w:rsid w:val="00AF0553"/>
    <w:rsid w:val="00AF08C4"/>
    <w:rsid w:val="00AF28BF"/>
    <w:rsid w:val="00AF38E0"/>
    <w:rsid w:val="00AF72E2"/>
    <w:rsid w:val="00AF7594"/>
    <w:rsid w:val="00B0074C"/>
    <w:rsid w:val="00B00905"/>
    <w:rsid w:val="00B01777"/>
    <w:rsid w:val="00B05139"/>
    <w:rsid w:val="00B12F10"/>
    <w:rsid w:val="00B134C0"/>
    <w:rsid w:val="00B13A91"/>
    <w:rsid w:val="00B14BE9"/>
    <w:rsid w:val="00B15A0E"/>
    <w:rsid w:val="00B245A3"/>
    <w:rsid w:val="00B25944"/>
    <w:rsid w:val="00B3137C"/>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761B4"/>
    <w:rsid w:val="00B82F40"/>
    <w:rsid w:val="00B853F6"/>
    <w:rsid w:val="00B87742"/>
    <w:rsid w:val="00B94F60"/>
    <w:rsid w:val="00BA1200"/>
    <w:rsid w:val="00BA3E9E"/>
    <w:rsid w:val="00BA4AAC"/>
    <w:rsid w:val="00BA581D"/>
    <w:rsid w:val="00BA5AF1"/>
    <w:rsid w:val="00BA70EE"/>
    <w:rsid w:val="00BB2EA7"/>
    <w:rsid w:val="00BC5266"/>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77359"/>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77BC"/>
    <w:rsid w:val="00CF1E36"/>
    <w:rsid w:val="00CF5161"/>
    <w:rsid w:val="00D007DE"/>
    <w:rsid w:val="00D06624"/>
    <w:rsid w:val="00D075D7"/>
    <w:rsid w:val="00D07921"/>
    <w:rsid w:val="00D10525"/>
    <w:rsid w:val="00D10DEF"/>
    <w:rsid w:val="00D119A8"/>
    <w:rsid w:val="00D130C1"/>
    <w:rsid w:val="00D15052"/>
    <w:rsid w:val="00D2014F"/>
    <w:rsid w:val="00D27140"/>
    <w:rsid w:val="00D332B2"/>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D91"/>
    <w:rsid w:val="00EE7FE5"/>
    <w:rsid w:val="00EF204E"/>
    <w:rsid w:val="00F01EFF"/>
    <w:rsid w:val="00F06509"/>
    <w:rsid w:val="00F06D90"/>
    <w:rsid w:val="00F07474"/>
    <w:rsid w:val="00F1125C"/>
    <w:rsid w:val="00F13940"/>
    <w:rsid w:val="00F170E1"/>
    <w:rsid w:val="00F372A6"/>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96168"/>
    <w:rsid w:val="00FA0A0E"/>
    <w:rsid w:val="00FA35ED"/>
    <w:rsid w:val="00FA57FC"/>
    <w:rsid w:val="00FA6CAE"/>
    <w:rsid w:val="00FA7DB2"/>
    <w:rsid w:val="00FB0800"/>
    <w:rsid w:val="00FB1A57"/>
    <w:rsid w:val="00FC0FD1"/>
    <w:rsid w:val="00FC1BDA"/>
    <w:rsid w:val="00FC4F68"/>
    <w:rsid w:val="00FC654C"/>
    <w:rsid w:val="00FC660C"/>
    <w:rsid w:val="00FD06C2"/>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gtm@ohio.edu" TargetMode="External"/><Relationship Id="rId18" Type="http://schemas.openxmlformats.org/officeDocument/2006/relationships/hyperlink" Target="mailto:felton@ohio.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uncanr1@ohio.edu" TargetMode="External"/><Relationship Id="rId17" Type="http://schemas.openxmlformats.org/officeDocument/2006/relationships/hyperlink" Target="mailto:manring@ohio.edu" TargetMode="External"/><Relationship Id="rId2" Type="http://schemas.openxmlformats.org/officeDocument/2006/relationships/customXml" Target="../customXml/item2.xml"/><Relationship Id="rId16" Type="http://schemas.openxmlformats.org/officeDocument/2006/relationships/hyperlink" Target="mailto:alost@ohio.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chmans@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2.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3.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4.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3</cp:revision>
  <cp:lastPrinted>2021-04-28T14:00:00Z</cp:lastPrinted>
  <dcterms:created xsi:type="dcterms:W3CDTF">2023-09-07T14:41:00Z</dcterms:created>
  <dcterms:modified xsi:type="dcterms:W3CDTF">2023-09-20T18:00:00Z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