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84" w:rsidRDefault="00FD7D84" w:rsidP="00FD7D84">
      <w:pPr>
        <w:pStyle w:val="NormalWeb"/>
        <w:jc w:val="center"/>
      </w:pPr>
      <w:r>
        <w:rPr>
          <w:rFonts w:ascii="TimesNewRomanPS" w:hAnsi="TimesNewRomanPS"/>
          <w:b/>
          <w:bCs/>
        </w:rPr>
        <w:t>RHE Faculty Summer Research Funding</w:t>
      </w:r>
    </w:p>
    <w:p w:rsidR="00FD7D84" w:rsidRDefault="00FD7D84" w:rsidP="00FD7D84">
      <w:pPr>
        <w:pStyle w:val="NormalWeb"/>
      </w:pPr>
      <w:r>
        <w:rPr>
          <w:rFonts w:ascii="TimesNewRomanPS" w:hAnsi="TimesNewRomanPS"/>
          <w:b/>
          <w:bCs/>
        </w:rPr>
        <w:t>Objective</w:t>
      </w:r>
      <w:r>
        <w:rPr>
          <w:rFonts w:ascii="TimesNewRomanPSMT" w:hAnsi="TimesNewRomanPSMT" w:cs="TimesNewRomanPSMT"/>
        </w:rPr>
        <w:t xml:space="preserve">: To enable successful applicants to continue and maintain their scholarly work during the summer. Eligible activities include research projects, creative works, and pedagogical scholarship. Ineligible activities include conference attendance / presentation (above and beyond regular annual travel allowance), workshop attendance in the discipline, subsidizing conferences hosted by scholarly organizations, and furthering an administrative function or program area. These funds are awarded on a competitive basis. </w:t>
      </w:r>
    </w:p>
    <w:p w:rsidR="00FD7D84" w:rsidRDefault="00FD7D84" w:rsidP="00FD7D84">
      <w:pPr>
        <w:pStyle w:val="NormalWeb"/>
      </w:pPr>
      <w:r>
        <w:rPr>
          <w:rFonts w:ascii="TimesNewRomanPS" w:hAnsi="TimesNewRomanPS"/>
          <w:b/>
          <w:bCs/>
        </w:rPr>
        <w:t xml:space="preserve">Award: </w:t>
      </w:r>
      <w:r>
        <w:rPr>
          <w:rFonts w:ascii="TimesNewRomanPSMT" w:hAnsi="TimesNewRomanPSMT" w:cs="TimesNewRomanPSMT"/>
        </w:rPr>
        <w:t xml:space="preserve">Grant applications of any size up to $5,000 per individual will be considered. Total funding up to $30,000 for all candidates is available, subject to change annually. Teaching up to 2 classes may be permitted during the Summer for a recipient of a grant. </w:t>
      </w:r>
    </w:p>
    <w:p w:rsidR="00FD7D84" w:rsidRDefault="00FD7D84" w:rsidP="00FD7D84">
      <w:pPr>
        <w:pStyle w:val="NormalWeb"/>
        <w:rPr>
          <w:rFonts w:ascii="TimesNewRomanPSMT" w:hAnsi="TimesNewRomanPSMT" w:cs="TimesNewRomanPSMT"/>
        </w:rPr>
      </w:pPr>
      <w:r>
        <w:rPr>
          <w:rFonts w:ascii="TimesNewRomanPS" w:hAnsi="TimesNewRomanPS"/>
          <w:b/>
          <w:bCs/>
        </w:rPr>
        <w:t>Eligibility</w:t>
      </w:r>
      <w:r>
        <w:rPr>
          <w:rFonts w:ascii="TimesNewRomanPSMT" w:hAnsi="TimesNewRomanPSMT" w:cs="TimesNewRomanPSMT"/>
        </w:rPr>
        <w:t>:</w:t>
      </w:r>
      <w:r>
        <w:rPr>
          <w:rFonts w:ascii="TimesNewRomanPSMT" w:hAnsi="TimesNewRomanPSMT" w:cs="TimesNewRomanPSMT"/>
        </w:rPr>
        <w:t xml:space="preserve"> Tenure Track and Instructional</w:t>
      </w:r>
      <w:r>
        <w:rPr>
          <w:rFonts w:ascii="TimesNewRomanPSMT" w:hAnsi="TimesNewRomanPSMT" w:cs="TimesNewRomanPSMT"/>
        </w:rPr>
        <w:t xml:space="preserve"> faculty are eligible to request funding. </w:t>
      </w:r>
    </w:p>
    <w:p w:rsidR="00FD7D84" w:rsidRPr="00FD7D84" w:rsidRDefault="00FD7D84" w:rsidP="00FD7D84">
      <w:pPr>
        <w:pStyle w:val="BodyText"/>
        <w:tabs>
          <w:tab w:val="left" w:pos="820"/>
        </w:tabs>
        <w:ind w:left="0" w:right="90"/>
        <w:rPr>
          <w:rFonts w:ascii="Times New Roman" w:hAnsi="Times New Roman" w:cs="Times New Roman"/>
        </w:rPr>
      </w:pPr>
      <w:r w:rsidRPr="00FD7D84">
        <w:rPr>
          <w:rFonts w:ascii="Times New Roman" w:hAnsi="Times New Roman" w:cs="Times New Roman"/>
        </w:rPr>
        <w:t>Only</w:t>
      </w:r>
      <w:r w:rsidRPr="00FD7D84">
        <w:rPr>
          <w:rFonts w:ascii="Times New Roman" w:hAnsi="Times New Roman" w:cs="Times New Roman"/>
          <w:spacing w:val="-3"/>
        </w:rPr>
        <w:t xml:space="preserve"> </w:t>
      </w:r>
      <w:r w:rsidRPr="00FD7D84">
        <w:rPr>
          <w:rFonts w:ascii="Times New Roman" w:hAnsi="Times New Roman" w:cs="Times New Roman"/>
        </w:rPr>
        <w:t>those</w:t>
      </w:r>
      <w:r w:rsidRPr="00FD7D84">
        <w:rPr>
          <w:rFonts w:ascii="Times New Roman" w:hAnsi="Times New Roman" w:cs="Times New Roman"/>
          <w:spacing w:val="-3"/>
        </w:rPr>
        <w:t xml:space="preserve"> </w:t>
      </w:r>
      <w:r w:rsidRPr="00FD7D84">
        <w:rPr>
          <w:rFonts w:ascii="Times New Roman" w:hAnsi="Times New Roman" w:cs="Times New Roman"/>
        </w:rPr>
        <w:t>projects</w:t>
      </w:r>
      <w:r w:rsidRPr="00FD7D84">
        <w:rPr>
          <w:rFonts w:ascii="Times New Roman" w:hAnsi="Times New Roman" w:cs="Times New Roman"/>
          <w:spacing w:val="-2"/>
        </w:rPr>
        <w:t xml:space="preserve"> </w:t>
      </w:r>
      <w:r w:rsidRPr="00FD7D84">
        <w:rPr>
          <w:rFonts w:ascii="Times New Roman" w:hAnsi="Times New Roman" w:cs="Times New Roman"/>
        </w:rPr>
        <w:t>that</w:t>
      </w:r>
      <w:r w:rsidRPr="00FD7D84">
        <w:rPr>
          <w:rFonts w:ascii="Times New Roman" w:hAnsi="Times New Roman" w:cs="Times New Roman"/>
          <w:spacing w:val="-3"/>
        </w:rPr>
        <w:t xml:space="preserve"> </w:t>
      </w:r>
      <w:r w:rsidRPr="00FD7D84">
        <w:rPr>
          <w:rFonts w:ascii="Times New Roman" w:hAnsi="Times New Roman" w:cs="Times New Roman"/>
        </w:rPr>
        <w:t>focus</w:t>
      </w:r>
      <w:r w:rsidRPr="00FD7D84">
        <w:rPr>
          <w:rFonts w:ascii="Times New Roman" w:hAnsi="Times New Roman" w:cs="Times New Roman"/>
          <w:spacing w:val="-2"/>
        </w:rPr>
        <w:t xml:space="preserve"> </w:t>
      </w:r>
      <w:r w:rsidRPr="00FD7D84">
        <w:rPr>
          <w:rFonts w:ascii="Times New Roman" w:hAnsi="Times New Roman" w:cs="Times New Roman"/>
        </w:rPr>
        <w:t>primarily</w:t>
      </w:r>
      <w:r w:rsidRPr="00FD7D84">
        <w:rPr>
          <w:rFonts w:ascii="Times New Roman" w:hAnsi="Times New Roman" w:cs="Times New Roman"/>
          <w:spacing w:val="-3"/>
        </w:rPr>
        <w:t xml:space="preserve"> </w:t>
      </w:r>
      <w:r w:rsidRPr="00FD7D84">
        <w:rPr>
          <w:rFonts w:ascii="Times New Roman" w:hAnsi="Times New Roman" w:cs="Times New Roman"/>
        </w:rPr>
        <w:t>on</w:t>
      </w:r>
      <w:r w:rsidRPr="00FD7D84">
        <w:rPr>
          <w:rFonts w:ascii="Times New Roman" w:hAnsi="Times New Roman" w:cs="Times New Roman"/>
          <w:spacing w:val="-2"/>
        </w:rPr>
        <w:t xml:space="preserve"> </w:t>
      </w:r>
      <w:r w:rsidRPr="00FD7D84">
        <w:rPr>
          <w:rFonts w:ascii="Times New Roman" w:hAnsi="Times New Roman" w:cs="Times New Roman"/>
        </w:rPr>
        <w:t>research,</w:t>
      </w:r>
      <w:r w:rsidRPr="00FD7D84">
        <w:rPr>
          <w:rFonts w:ascii="Times New Roman" w:hAnsi="Times New Roman" w:cs="Times New Roman"/>
          <w:spacing w:val="-4"/>
        </w:rPr>
        <w:t xml:space="preserve"> </w:t>
      </w:r>
      <w:r w:rsidRPr="00FD7D84">
        <w:rPr>
          <w:rFonts w:ascii="Times New Roman" w:hAnsi="Times New Roman" w:cs="Times New Roman"/>
        </w:rPr>
        <w:t>scholarship</w:t>
      </w:r>
      <w:r w:rsidRPr="00FD7D84">
        <w:rPr>
          <w:rFonts w:ascii="Times New Roman" w:hAnsi="Times New Roman" w:cs="Times New Roman"/>
          <w:spacing w:val="-2"/>
        </w:rPr>
        <w:t xml:space="preserve"> </w:t>
      </w:r>
      <w:r w:rsidRPr="00FD7D84">
        <w:rPr>
          <w:rFonts w:ascii="Times New Roman" w:hAnsi="Times New Roman" w:cs="Times New Roman"/>
        </w:rPr>
        <w:t>(including</w:t>
      </w:r>
      <w:r w:rsidRPr="00FD7D84">
        <w:rPr>
          <w:rFonts w:ascii="Times New Roman" w:hAnsi="Times New Roman" w:cs="Times New Roman"/>
          <w:spacing w:val="-3"/>
        </w:rPr>
        <w:t xml:space="preserve"> </w:t>
      </w:r>
      <w:r w:rsidRPr="00FD7D84">
        <w:rPr>
          <w:rFonts w:ascii="Times New Roman" w:hAnsi="Times New Roman" w:cs="Times New Roman"/>
        </w:rPr>
        <w:t>the</w:t>
      </w:r>
      <w:r>
        <w:rPr>
          <w:rFonts w:ascii="Times New Roman" w:hAnsi="Times New Roman" w:cs="Times New Roman"/>
          <w:spacing w:val="-2"/>
        </w:rPr>
        <w:t xml:space="preserve"> </w:t>
      </w:r>
      <w:r w:rsidRPr="00FD7D84">
        <w:rPr>
          <w:rFonts w:ascii="Times New Roman" w:hAnsi="Times New Roman" w:cs="Times New Roman"/>
        </w:rPr>
        <w:t>scholarship</w:t>
      </w:r>
      <w:r w:rsidRPr="00FD7D84">
        <w:rPr>
          <w:rFonts w:ascii="Times New Roman" w:hAnsi="Times New Roman" w:cs="Times New Roman"/>
          <w:spacing w:val="-3"/>
        </w:rPr>
        <w:t xml:space="preserve"> </w:t>
      </w:r>
      <w:r w:rsidRPr="00FD7D84">
        <w:rPr>
          <w:rFonts w:ascii="Times New Roman" w:hAnsi="Times New Roman" w:cs="Times New Roman"/>
        </w:rPr>
        <w:t>of teaching</w:t>
      </w:r>
      <w:r w:rsidRPr="00FD7D84">
        <w:rPr>
          <w:rFonts w:ascii="Times New Roman" w:hAnsi="Times New Roman" w:cs="Times New Roman"/>
          <w:spacing w:val="-4"/>
        </w:rPr>
        <w:t xml:space="preserve"> </w:t>
      </w:r>
      <w:r w:rsidRPr="00FD7D84">
        <w:rPr>
          <w:rFonts w:ascii="Times New Roman" w:hAnsi="Times New Roman" w:cs="Times New Roman"/>
        </w:rPr>
        <w:t>based</w:t>
      </w:r>
      <w:r w:rsidRPr="00FD7D84">
        <w:rPr>
          <w:rFonts w:ascii="Times New Roman" w:hAnsi="Times New Roman" w:cs="Times New Roman"/>
          <w:spacing w:val="-3"/>
        </w:rPr>
        <w:t xml:space="preserve"> </w:t>
      </w:r>
      <w:r w:rsidRPr="00FD7D84">
        <w:rPr>
          <w:rFonts w:ascii="Times New Roman" w:hAnsi="Times New Roman" w:cs="Times New Roman"/>
        </w:rPr>
        <w:t>on</w:t>
      </w:r>
      <w:r w:rsidRPr="00FD7D84">
        <w:rPr>
          <w:rFonts w:ascii="Times New Roman" w:hAnsi="Times New Roman" w:cs="Times New Roman"/>
          <w:spacing w:val="-4"/>
        </w:rPr>
        <w:t xml:space="preserve"> </w:t>
      </w:r>
      <w:r w:rsidRPr="00FD7D84">
        <w:rPr>
          <w:rFonts w:ascii="Times New Roman" w:hAnsi="Times New Roman" w:cs="Times New Roman"/>
        </w:rPr>
        <w:t>Boyer’s</w:t>
      </w:r>
      <w:r w:rsidRPr="00FD7D84">
        <w:rPr>
          <w:rFonts w:ascii="Times New Roman" w:hAnsi="Times New Roman" w:cs="Times New Roman"/>
          <w:spacing w:val="-3"/>
        </w:rPr>
        <w:t xml:space="preserve"> </w:t>
      </w:r>
      <w:r w:rsidRPr="00FD7D84">
        <w:rPr>
          <w:rFonts w:ascii="Times New Roman" w:hAnsi="Times New Roman" w:cs="Times New Roman"/>
        </w:rPr>
        <w:t>model),</w:t>
      </w:r>
      <w:r w:rsidRPr="00FD7D84">
        <w:rPr>
          <w:rFonts w:ascii="Times New Roman" w:hAnsi="Times New Roman" w:cs="Times New Roman"/>
          <w:spacing w:val="-3"/>
        </w:rPr>
        <w:t xml:space="preserve"> </w:t>
      </w:r>
      <w:r w:rsidRPr="00FD7D84">
        <w:rPr>
          <w:rFonts w:ascii="Times New Roman" w:hAnsi="Times New Roman" w:cs="Times New Roman"/>
        </w:rPr>
        <w:t>and</w:t>
      </w:r>
      <w:r w:rsidRPr="00FD7D84">
        <w:rPr>
          <w:rFonts w:ascii="Times New Roman" w:hAnsi="Times New Roman" w:cs="Times New Roman"/>
          <w:spacing w:val="-4"/>
        </w:rPr>
        <w:t xml:space="preserve"> </w:t>
      </w:r>
      <w:r w:rsidRPr="00FD7D84">
        <w:rPr>
          <w:rFonts w:ascii="Times New Roman" w:hAnsi="Times New Roman" w:cs="Times New Roman"/>
        </w:rPr>
        <w:t>creative</w:t>
      </w:r>
      <w:r w:rsidRPr="00FD7D84">
        <w:rPr>
          <w:rFonts w:ascii="Times New Roman" w:hAnsi="Times New Roman" w:cs="Times New Roman"/>
          <w:spacing w:val="-3"/>
        </w:rPr>
        <w:t xml:space="preserve"> </w:t>
      </w:r>
      <w:r w:rsidRPr="00FD7D84">
        <w:rPr>
          <w:rFonts w:ascii="Times New Roman" w:hAnsi="Times New Roman" w:cs="Times New Roman"/>
        </w:rPr>
        <w:t>activity, are</w:t>
      </w:r>
      <w:r w:rsidRPr="00FD7D84">
        <w:rPr>
          <w:rFonts w:ascii="Times New Roman" w:hAnsi="Times New Roman" w:cs="Times New Roman"/>
          <w:spacing w:val="-3"/>
        </w:rPr>
        <w:t xml:space="preserve"> </w:t>
      </w:r>
      <w:r w:rsidRPr="00FD7D84">
        <w:rPr>
          <w:rFonts w:ascii="Times New Roman" w:hAnsi="Times New Roman" w:cs="Times New Roman"/>
        </w:rPr>
        <w:t>eligible.</w:t>
      </w:r>
      <w:r w:rsidRPr="00FD7D84">
        <w:rPr>
          <w:rFonts w:ascii="Times New Roman" w:hAnsi="Times New Roman" w:cs="Times New Roman"/>
          <w:spacing w:val="-3"/>
        </w:rPr>
        <w:t xml:space="preserve"> </w:t>
      </w:r>
      <w:r w:rsidRPr="00FD7D84">
        <w:rPr>
          <w:rFonts w:ascii="Times New Roman" w:hAnsi="Times New Roman" w:cs="Times New Roman"/>
        </w:rPr>
        <w:t>Requests</w:t>
      </w:r>
      <w:r w:rsidRPr="00FD7D84">
        <w:rPr>
          <w:rFonts w:ascii="Times New Roman" w:hAnsi="Times New Roman" w:cs="Times New Roman"/>
          <w:spacing w:val="-4"/>
        </w:rPr>
        <w:t xml:space="preserve"> </w:t>
      </w:r>
      <w:r w:rsidRPr="00FD7D84">
        <w:rPr>
          <w:rFonts w:ascii="Times New Roman" w:hAnsi="Times New Roman" w:cs="Times New Roman"/>
        </w:rPr>
        <w:t>for</w:t>
      </w:r>
      <w:r w:rsidRPr="00FD7D84">
        <w:rPr>
          <w:rFonts w:ascii="Times New Roman" w:hAnsi="Times New Roman" w:cs="Times New Roman"/>
          <w:spacing w:val="-3"/>
        </w:rPr>
        <w:t xml:space="preserve"> </w:t>
      </w:r>
      <w:r w:rsidRPr="00FD7D84">
        <w:rPr>
          <w:rFonts w:ascii="Times New Roman" w:hAnsi="Times New Roman" w:cs="Times New Roman"/>
        </w:rPr>
        <w:t>project</w:t>
      </w:r>
      <w:r w:rsidRPr="00FD7D84">
        <w:rPr>
          <w:rFonts w:ascii="Times New Roman" w:hAnsi="Times New Roman" w:cs="Times New Roman"/>
          <w:w w:val="99"/>
        </w:rPr>
        <w:t xml:space="preserve"> </w:t>
      </w:r>
      <w:r w:rsidRPr="00FD7D84">
        <w:rPr>
          <w:rFonts w:ascii="Times New Roman" w:hAnsi="Times New Roman" w:cs="Times New Roman"/>
        </w:rPr>
        <w:t>support</w:t>
      </w:r>
      <w:r w:rsidRPr="00FD7D84">
        <w:rPr>
          <w:rFonts w:ascii="Times New Roman" w:hAnsi="Times New Roman" w:cs="Times New Roman"/>
          <w:spacing w:val="-3"/>
        </w:rPr>
        <w:t xml:space="preserve"> </w:t>
      </w:r>
      <w:r w:rsidRPr="00FD7D84">
        <w:rPr>
          <w:rFonts w:ascii="Times New Roman" w:hAnsi="Times New Roman" w:cs="Times New Roman"/>
        </w:rPr>
        <w:t>during</w:t>
      </w:r>
      <w:r w:rsidRPr="00FD7D84">
        <w:rPr>
          <w:rFonts w:ascii="Times New Roman" w:hAnsi="Times New Roman" w:cs="Times New Roman"/>
          <w:spacing w:val="-3"/>
        </w:rPr>
        <w:t xml:space="preserve"> </w:t>
      </w:r>
      <w:r w:rsidRPr="00FD7D84">
        <w:rPr>
          <w:rFonts w:ascii="Times New Roman" w:hAnsi="Times New Roman" w:cs="Times New Roman"/>
        </w:rPr>
        <w:t>a</w:t>
      </w:r>
      <w:r w:rsidRPr="00FD7D84">
        <w:rPr>
          <w:rFonts w:ascii="Times New Roman" w:hAnsi="Times New Roman" w:cs="Times New Roman"/>
          <w:spacing w:val="-2"/>
        </w:rPr>
        <w:t xml:space="preserve"> </w:t>
      </w:r>
      <w:r w:rsidRPr="00FD7D84">
        <w:rPr>
          <w:rFonts w:ascii="Times New Roman" w:hAnsi="Times New Roman" w:cs="Times New Roman"/>
        </w:rPr>
        <w:t>faculty</w:t>
      </w:r>
      <w:r w:rsidRPr="00FD7D84">
        <w:rPr>
          <w:rFonts w:ascii="Times New Roman" w:hAnsi="Times New Roman" w:cs="Times New Roman"/>
          <w:spacing w:val="-3"/>
        </w:rPr>
        <w:t xml:space="preserve"> </w:t>
      </w:r>
      <w:r w:rsidRPr="00FD7D84">
        <w:rPr>
          <w:rFonts w:ascii="Times New Roman" w:hAnsi="Times New Roman" w:cs="Times New Roman"/>
        </w:rPr>
        <w:t>fellowship</w:t>
      </w:r>
      <w:r w:rsidRPr="00FD7D84">
        <w:rPr>
          <w:rFonts w:ascii="Times New Roman" w:hAnsi="Times New Roman" w:cs="Times New Roman"/>
          <w:spacing w:val="-2"/>
        </w:rPr>
        <w:t xml:space="preserve"> </w:t>
      </w:r>
      <w:r w:rsidRPr="00FD7D84">
        <w:rPr>
          <w:rFonts w:ascii="Times New Roman" w:hAnsi="Times New Roman" w:cs="Times New Roman"/>
        </w:rPr>
        <w:t>leave</w:t>
      </w:r>
      <w:r w:rsidRPr="00FD7D84">
        <w:rPr>
          <w:rFonts w:ascii="Times New Roman" w:hAnsi="Times New Roman" w:cs="Times New Roman"/>
          <w:spacing w:val="-3"/>
        </w:rPr>
        <w:t xml:space="preserve"> </w:t>
      </w:r>
      <w:r w:rsidRPr="00FD7D84">
        <w:rPr>
          <w:rFonts w:ascii="Times New Roman" w:hAnsi="Times New Roman" w:cs="Times New Roman"/>
        </w:rPr>
        <w:t>are</w:t>
      </w:r>
      <w:r w:rsidRPr="00FD7D84">
        <w:rPr>
          <w:rFonts w:ascii="Times New Roman" w:hAnsi="Times New Roman" w:cs="Times New Roman"/>
          <w:spacing w:val="-2"/>
        </w:rPr>
        <w:t xml:space="preserve"> </w:t>
      </w:r>
      <w:r w:rsidRPr="00FD7D84">
        <w:rPr>
          <w:rFonts w:ascii="Times New Roman" w:hAnsi="Times New Roman" w:cs="Times New Roman"/>
          <w:spacing w:val="-1"/>
        </w:rPr>
        <w:t>allowed.</w:t>
      </w:r>
      <w:r w:rsidRPr="00FD7D84">
        <w:rPr>
          <w:rFonts w:ascii="Times New Roman" w:hAnsi="Times New Roman" w:cs="Times New Roman"/>
          <w:spacing w:val="-3"/>
        </w:rPr>
        <w:t xml:space="preserve"> </w:t>
      </w:r>
      <w:r w:rsidRPr="00FD7D84">
        <w:rPr>
          <w:rFonts w:ascii="Times New Roman" w:hAnsi="Times New Roman" w:cs="Times New Roman"/>
        </w:rPr>
        <w:t>The</w:t>
      </w:r>
      <w:r w:rsidRPr="00FD7D84">
        <w:rPr>
          <w:rFonts w:ascii="Times New Roman" w:hAnsi="Times New Roman" w:cs="Times New Roman"/>
          <w:spacing w:val="-2"/>
        </w:rPr>
        <w:t xml:space="preserve"> </w:t>
      </w:r>
      <w:r w:rsidRPr="00FD7D84">
        <w:rPr>
          <w:rFonts w:ascii="Times New Roman" w:hAnsi="Times New Roman" w:cs="Times New Roman"/>
        </w:rPr>
        <w:t>following</w:t>
      </w:r>
      <w:r w:rsidRPr="00FD7D84">
        <w:rPr>
          <w:rFonts w:ascii="Times New Roman" w:hAnsi="Times New Roman" w:cs="Times New Roman"/>
          <w:spacing w:val="-3"/>
        </w:rPr>
        <w:t xml:space="preserve"> </w:t>
      </w:r>
      <w:r w:rsidRPr="00FD7D84">
        <w:rPr>
          <w:rFonts w:ascii="Times New Roman" w:hAnsi="Times New Roman" w:cs="Times New Roman"/>
        </w:rPr>
        <w:t>types</w:t>
      </w:r>
      <w:r w:rsidRPr="00FD7D84">
        <w:rPr>
          <w:rFonts w:ascii="Times New Roman" w:hAnsi="Times New Roman" w:cs="Times New Roman"/>
          <w:spacing w:val="-2"/>
        </w:rPr>
        <w:t xml:space="preserve"> </w:t>
      </w:r>
      <w:r w:rsidRPr="00FD7D84">
        <w:rPr>
          <w:rFonts w:ascii="Times New Roman" w:hAnsi="Times New Roman" w:cs="Times New Roman"/>
        </w:rPr>
        <w:t>of</w:t>
      </w:r>
      <w:r w:rsidRPr="00FD7D84">
        <w:rPr>
          <w:rFonts w:ascii="Times New Roman" w:hAnsi="Times New Roman" w:cs="Times New Roman"/>
          <w:spacing w:val="-3"/>
        </w:rPr>
        <w:t xml:space="preserve"> </w:t>
      </w:r>
      <w:r w:rsidRPr="00FD7D84">
        <w:rPr>
          <w:rFonts w:ascii="Times New Roman" w:hAnsi="Times New Roman" w:cs="Times New Roman"/>
        </w:rPr>
        <w:t>projects</w:t>
      </w:r>
      <w:r w:rsidRPr="00FD7D84">
        <w:rPr>
          <w:rFonts w:ascii="Times New Roman" w:hAnsi="Times New Roman" w:cs="Times New Roman"/>
          <w:spacing w:val="-2"/>
        </w:rPr>
        <w:t xml:space="preserve"> </w:t>
      </w:r>
      <w:r w:rsidRPr="00FD7D84">
        <w:rPr>
          <w:rFonts w:ascii="Times New Roman" w:hAnsi="Times New Roman" w:cs="Times New Roman"/>
        </w:rPr>
        <w:t>are</w:t>
      </w:r>
      <w:r w:rsidRPr="00FD7D84">
        <w:rPr>
          <w:rFonts w:ascii="Times New Roman" w:hAnsi="Times New Roman" w:cs="Times New Roman"/>
          <w:spacing w:val="-3"/>
        </w:rPr>
        <w:t xml:space="preserve"> </w:t>
      </w:r>
      <w:r w:rsidRPr="00FD7D84">
        <w:rPr>
          <w:rFonts w:ascii="Times New Roman" w:hAnsi="Times New Roman" w:cs="Times New Roman"/>
          <w:b/>
        </w:rPr>
        <w:t>not</w:t>
      </w:r>
      <w:r w:rsidRPr="00FD7D84">
        <w:rPr>
          <w:rFonts w:ascii="Times New Roman" w:hAnsi="Times New Roman" w:cs="Times New Roman"/>
          <w:spacing w:val="27"/>
          <w:w w:val="99"/>
        </w:rPr>
        <w:t xml:space="preserve"> </w:t>
      </w:r>
      <w:r w:rsidRPr="00FD7D84">
        <w:rPr>
          <w:rFonts w:ascii="Times New Roman" w:hAnsi="Times New Roman" w:cs="Times New Roman"/>
          <w:spacing w:val="-1"/>
        </w:rPr>
        <w:t>eligible</w:t>
      </w:r>
      <w:r w:rsidRPr="00FD7D84">
        <w:rPr>
          <w:rFonts w:ascii="Times New Roman" w:hAnsi="Times New Roman" w:cs="Times New Roman"/>
          <w:spacing w:val="-4"/>
        </w:rPr>
        <w:t xml:space="preserve"> </w:t>
      </w:r>
      <w:r w:rsidRPr="00FD7D84">
        <w:rPr>
          <w:rFonts w:ascii="Times New Roman" w:hAnsi="Times New Roman" w:cs="Times New Roman"/>
        </w:rPr>
        <w:t>for</w:t>
      </w:r>
      <w:r w:rsidRPr="00FD7D84">
        <w:rPr>
          <w:rFonts w:ascii="Times New Roman" w:hAnsi="Times New Roman" w:cs="Times New Roman"/>
          <w:spacing w:val="-5"/>
        </w:rPr>
        <w:t xml:space="preserve"> </w:t>
      </w:r>
      <w:r w:rsidRPr="00FD7D84">
        <w:rPr>
          <w:rFonts w:ascii="Times New Roman" w:hAnsi="Times New Roman" w:cs="Times New Roman"/>
        </w:rPr>
        <w:t>funding:</w:t>
      </w:r>
      <w:r w:rsidRPr="00FD7D84">
        <w:rPr>
          <w:rFonts w:ascii="Times New Roman" w:hAnsi="Times New Roman" w:cs="Times New Roman"/>
          <w:spacing w:val="-3"/>
        </w:rPr>
        <w:t xml:space="preserve"> </w:t>
      </w:r>
      <w:r w:rsidRPr="00FD7D84">
        <w:rPr>
          <w:rFonts w:ascii="Times New Roman" w:hAnsi="Times New Roman" w:cs="Times New Roman"/>
        </w:rPr>
        <w:t>Conference</w:t>
      </w:r>
      <w:r w:rsidRPr="00FD7D84">
        <w:rPr>
          <w:rFonts w:ascii="Times New Roman" w:hAnsi="Times New Roman" w:cs="Times New Roman"/>
          <w:spacing w:val="-4"/>
        </w:rPr>
        <w:t xml:space="preserve"> </w:t>
      </w:r>
      <w:r w:rsidRPr="00FD7D84">
        <w:rPr>
          <w:rFonts w:ascii="Times New Roman" w:hAnsi="Times New Roman" w:cs="Times New Roman"/>
          <w:spacing w:val="-1"/>
        </w:rPr>
        <w:t>travel,</w:t>
      </w:r>
      <w:r w:rsidRPr="00FD7D84">
        <w:rPr>
          <w:rFonts w:ascii="Times New Roman" w:hAnsi="Times New Roman" w:cs="Times New Roman"/>
          <w:spacing w:val="-3"/>
        </w:rPr>
        <w:t xml:space="preserve"> </w:t>
      </w:r>
      <w:r w:rsidRPr="00FD7D84">
        <w:rPr>
          <w:rFonts w:ascii="Times New Roman" w:hAnsi="Times New Roman" w:cs="Times New Roman"/>
        </w:rPr>
        <w:t>activities</w:t>
      </w:r>
      <w:r w:rsidRPr="00FD7D84">
        <w:rPr>
          <w:rFonts w:ascii="Times New Roman" w:hAnsi="Times New Roman" w:cs="Times New Roman"/>
          <w:spacing w:val="-5"/>
        </w:rPr>
        <w:t xml:space="preserve"> </w:t>
      </w:r>
      <w:r w:rsidRPr="00FD7D84">
        <w:rPr>
          <w:rFonts w:ascii="Times New Roman" w:hAnsi="Times New Roman" w:cs="Times New Roman"/>
        </w:rPr>
        <w:t>related</w:t>
      </w:r>
      <w:r w:rsidRPr="00FD7D84">
        <w:rPr>
          <w:rFonts w:ascii="Times New Roman" w:hAnsi="Times New Roman" w:cs="Times New Roman"/>
          <w:spacing w:val="-3"/>
        </w:rPr>
        <w:t xml:space="preserve"> </w:t>
      </w:r>
      <w:r w:rsidRPr="00FD7D84">
        <w:rPr>
          <w:rFonts w:ascii="Times New Roman" w:hAnsi="Times New Roman" w:cs="Times New Roman"/>
        </w:rPr>
        <w:t>primarily</w:t>
      </w:r>
      <w:r w:rsidRPr="00FD7D84">
        <w:rPr>
          <w:rFonts w:ascii="Times New Roman" w:hAnsi="Times New Roman" w:cs="Times New Roman"/>
          <w:spacing w:val="-4"/>
        </w:rPr>
        <w:t xml:space="preserve"> </w:t>
      </w:r>
      <w:r w:rsidRPr="00FD7D84">
        <w:rPr>
          <w:rFonts w:ascii="Times New Roman" w:hAnsi="Times New Roman" w:cs="Times New Roman"/>
        </w:rPr>
        <w:t>to</w:t>
      </w:r>
      <w:r w:rsidRPr="00FD7D84">
        <w:rPr>
          <w:rFonts w:ascii="Times New Roman" w:hAnsi="Times New Roman" w:cs="Times New Roman"/>
          <w:spacing w:val="-3"/>
        </w:rPr>
        <w:t xml:space="preserve"> </w:t>
      </w:r>
      <w:r w:rsidRPr="00FD7D84">
        <w:rPr>
          <w:rFonts w:ascii="Times New Roman" w:hAnsi="Times New Roman" w:cs="Times New Roman"/>
        </w:rPr>
        <w:t>teaching,</w:t>
      </w:r>
      <w:r w:rsidRPr="00FD7D84">
        <w:rPr>
          <w:rFonts w:ascii="Times New Roman" w:hAnsi="Times New Roman" w:cs="Times New Roman"/>
          <w:spacing w:val="-4"/>
        </w:rPr>
        <w:t xml:space="preserve"> </w:t>
      </w:r>
      <w:r w:rsidRPr="00FD7D84">
        <w:rPr>
          <w:rFonts w:ascii="Times New Roman" w:hAnsi="Times New Roman" w:cs="Times New Roman"/>
        </w:rPr>
        <w:t>personal</w:t>
      </w:r>
      <w:r w:rsidRPr="00FD7D84">
        <w:rPr>
          <w:rFonts w:ascii="Times New Roman" w:hAnsi="Times New Roman" w:cs="Times New Roman"/>
          <w:spacing w:val="-4"/>
        </w:rPr>
        <w:t xml:space="preserve"> </w:t>
      </w:r>
      <w:r w:rsidRPr="00FD7D84">
        <w:rPr>
          <w:rFonts w:ascii="Times New Roman" w:hAnsi="Times New Roman" w:cs="Times New Roman"/>
        </w:rPr>
        <w:t>or</w:t>
      </w:r>
      <w:r w:rsidRPr="00FD7D84">
        <w:rPr>
          <w:rFonts w:ascii="Times New Roman" w:hAnsi="Times New Roman" w:cs="Times New Roman"/>
          <w:spacing w:val="26"/>
          <w:w w:val="99"/>
        </w:rPr>
        <w:t xml:space="preserve"> </w:t>
      </w:r>
      <w:r w:rsidRPr="00FD7D84">
        <w:rPr>
          <w:rFonts w:ascii="Times New Roman" w:hAnsi="Times New Roman" w:cs="Times New Roman"/>
        </w:rPr>
        <w:t>professional</w:t>
      </w:r>
      <w:r w:rsidRPr="00FD7D84">
        <w:rPr>
          <w:rFonts w:ascii="Times New Roman" w:hAnsi="Times New Roman" w:cs="Times New Roman"/>
          <w:spacing w:val="-4"/>
        </w:rPr>
        <w:t xml:space="preserve"> </w:t>
      </w:r>
      <w:r w:rsidRPr="00FD7D84">
        <w:rPr>
          <w:rFonts w:ascii="Times New Roman" w:hAnsi="Times New Roman" w:cs="Times New Roman"/>
        </w:rPr>
        <w:t>development,</w:t>
      </w:r>
      <w:r w:rsidRPr="00FD7D84">
        <w:rPr>
          <w:rFonts w:ascii="Times New Roman" w:hAnsi="Times New Roman" w:cs="Times New Roman"/>
          <w:spacing w:val="-4"/>
        </w:rPr>
        <w:t xml:space="preserve"> </w:t>
      </w:r>
      <w:r>
        <w:rPr>
          <w:rFonts w:ascii="Times New Roman" w:hAnsi="Times New Roman" w:cs="Times New Roman"/>
          <w:spacing w:val="-4"/>
        </w:rPr>
        <w:t xml:space="preserve">faculty stipends, </w:t>
      </w:r>
      <w:r w:rsidRPr="00FD7D84">
        <w:rPr>
          <w:rFonts w:ascii="Times New Roman" w:hAnsi="Times New Roman" w:cs="Times New Roman"/>
        </w:rPr>
        <w:t>the</w:t>
      </w:r>
      <w:r w:rsidRPr="00FD7D84">
        <w:rPr>
          <w:rFonts w:ascii="Times New Roman" w:hAnsi="Times New Roman" w:cs="Times New Roman"/>
          <w:spacing w:val="-4"/>
        </w:rPr>
        <w:t xml:space="preserve"> </w:t>
      </w:r>
      <w:r w:rsidRPr="00FD7D84">
        <w:rPr>
          <w:rFonts w:ascii="Times New Roman" w:hAnsi="Times New Roman" w:cs="Times New Roman"/>
        </w:rPr>
        <w:t>advanced</w:t>
      </w:r>
      <w:r w:rsidRPr="00FD7D84">
        <w:rPr>
          <w:rFonts w:ascii="Times New Roman" w:hAnsi="Times New Roman" w:cs="Times New Roman"/>
          <w:spacing w:val="-4"/>
        </w:rPr>
        <w:t xml:space="preserve"> </w:t>
      </w:r>
      <w:r w:rsidRPr="00FD7D84">
        <w:rPr>
          <w:rFonts w:ascii="Times New Roman" w:hAnsi="Times New Roman" w:cs="Times New Roman"/>
        </w:rPr>
        <w:t>degree</w:t>
      </w:r>
      <w:r w:rsidRPr="00FD7D84">
        <w:rPr>
          <w:rFonts w:ascii="Times New Roman" w:hAnsi="Times New Roman" w:cs="Times New Roman"/>
          <w:spacing w:val="-4"/>
        </w:rPr>
        <w:t xml:space="preserve"> </w:t>
      </w:r>
      <w:r w:rsidRPr="00FD7D84">
        <w:rPr>
          <w:rFonts w:ascii="Times New Roman" w:hAnsi="Times New Roman" w:cs="Times New Roman"/>
        </w:rPr>
        <w:t>program</w:t>
      </w:r>
      <w:r w:rsidRPr="00FD7D84">
        <w:rPr>
          <w:rFonts w:ascii="Times New Roman" w:hAnsi="Times New Roman" w:cs="Times New Roman"/>
          <w:spacing w:val="-4"/>
        </w:rPr>
        <w:t xml:space="preserve"> </w:t>
      </w:r>
      <w:r w:rsidRPr="00FD7D84">
        <w:rPr>
          <w:rFonts w:ascii="Times New Roman" w:hAnsi="Times New Roman" w:cs="Times New Roman"/>
        </w:rPr>
        <w:t>of</w:t>
      </w:r>
      <w:r w:rsidRPr="00FD7D84">
        <w:rPr>
          <w:rFonts w:ascii="Times New Roman" w:hAnsi="Times New Roman" w:cs="Times New Roman"/>
          <w:spacing w:val="-4"/>
        </w:rPr>
        <w:t xml:space="preserve"> </w:t>
      </w:r>
      <w:r w:rsidRPr="00FD7D84">
        <w:rPr>
          <w:rFonts w:ascii="Times New Roman" w:hAnsi="Times New Roman" w:cs="Times New Roman"/>
        </w:rPr>
        <w:t>the</w:t>
      </w:r>
      <w:r w:rsidRPr="00FD7D84">
        <w:rPr>
          <w:rFonts w:ascii="Times New Roman" w:hAnsi="Times New Roman" w:cs="Times New Roman"/>
          <w:w w:val="99"/>
        </w:rPr>
        <w:t xml:space="preserve"> </w:t>
      </w:r>
      <w:r w:rsidRPr="00FD7D84">
        <w:rPr>
          <w:rFonts w:ascii="Times New Roman" w:hAnsi="Times New Roman" w:cs="Times New Roman"/>
        </w:rPr>
        <w:t>applicant,</w:t>
      </w:r>
      <w:r w:rsidRPr="00FD7D84">
        <w:rPr>
          <w:rFonts w:ascii="Times New Roman" w:hAnsi="Times New Roman" w:cs="Times New Roman"/>
          <w:spacing w:val="-5"/>
        </w:rPr>
        <w:t xml:space="preserve"> </w:t>
      </w:r>
      <w:r w:rsidRPr="00FD7D84">
        <w:rPr>
          <w:rFonts w:ascii="Times New Roman" w:hAnsi="Times New Roman" w:cs="Times New Roman"/>
        </w:rPr>
        <w:t>curriculum</w:t>
      </w:r>
      <w:r w:rsidRPr="00FD7D84">
        <w:rPr>
          <w:rFonts w:ascii="Times New Roman" w:hAnsi="Times New Roman" w:cs="Times New Roman"/>
          <w:spacing w:val="-4"/>
        </w:rPr>
        <w:t xml:space="preserve"> </w:t>
      </w:r>
      <w:r w:rsidRPr="00FD7D84">
        <w:rPr>
          <w:rFonts w:ascii="Times New Roman" w:hAnsi="Times New Roman" w:cs="Times New Roman"/>
          <w:spacing w:val="-1"/>
        </w:rPr>
        <w:t>development,</w:t>
      </w:r>
      <w:r w:rsidRPr="00FD7D84">
        <w:rPr>
          <w:rFonts w:ascii="Times New Roman" w:hAnsi="Times New Roman" w:cs="Times New Roman"/>
          <w:spacing w:val="-4"/>
        </w:rPr>
        <w:t xml:space="preserve"> </w:t>
      </w:r>
      <w:r w:rsidRPr="00FD7D84">
        <w:rPr>
          <w:rFonts w:ascii="Times New Roman" w:hAnsi="Times New Roman" w:cs="Times New Roman"/>
        </w:rPr>
        <w:t>instructional</w:t>
      </w:r>
      <w:r w:rsidRPr="00FD7D84">
        <w:rPr>
          <w:rFonts w:ascii="Times New Roman" w:hAnsi="Times New Roman" w:cs="Times New Roman"/>
          <w:spacing w:val="-4"/>
        </w:rPr>
        <w:t xml:space="preserve"> </w:t>
      </w:r>
      <w:r w:rsidRPr="00FD7D84">
        <w:rPr>
          <w:rFonts w:ascii="Times New Roman" w:hAnsi="Times New Roman" w:cs="Times New Roman"/>
        </w:rPr>
        <w:t>equipment</w:t>
      </w:r>
      <w:r w:rsidRPr="00FD7D84">
        <w:rPr>
          <w:rFonts w:ascii="Times New Roman" w:hAnsi="Times New Roman" w:cs="Times New Roman"/>
          <w:spacing w:val="-4"/>
        </w:rPr>
        <w:t xml:space="preserve"> </w:t>
      </w:r>
      <w:r w:rsidRPr="00FD7D84">
        <w:rPr>
          <w:rFonts w:ascii="Times New Roman" w:hAnsi="Times New Roman" w:cs="Times New Roman"/>
        </w:rPr>
        <w:t>purchases,</w:t>
      </w:r>
      <w:r w:rsidRPr="00FD7D84">
        <w:rPr>
          <w:rFonts w:ascii="Times New Roman" w:hAnsi="Times New Roman" w:cs="Times New Roman"/>
          <w:spacing w:val="-4"/>
        </w:rPr>
        <w:t xml:space="preserve"> </w:t>
      </w:r>
      <w:r w:rsidRPr="00FD7D84">
        <w:rPr>
          <w:rFonts w:ascii="Times New Roman" w:hAnsi="Times New Roman" w:cs="Times New Roman"/>
        </w:rPr>
        <w:t>or</w:t>
      </w:r>
      <w:r w:rsidRPr="00FD7D84">
        <w:rPr>
          <w:rFonts w:ascii="Times New Roman" w:hAnsi="Times New Roman" w:cs="Times New Roman"/>
          <w:spacing w:val="-4"/>
        </w:rPr>
        <w:t xml:space="preserve"> </w:t>
      </w:r>
      <w:r w:rsidRPr="00FD7D84">
        <w:rPr>
          <w:rFonts w:ascii="Times New Roman" w:hAnsi="Times New Roman" w:cs="Times New Roman"/>
        </w:rPr>
        <w:t>furthering</w:t>
      </w:r>
      <w:r w:rsidRPr="00FD7D84">
        <w:rPr>
          <w:rFonts w:ascii="Times New Roman" w:hAnsi="Times New Roman" w:cs="Times New Roman"/>
          <w:spacing w:val="-4"/>
        </w:rPr>
        <w:t xml:space="preserve"> </w:t>
      </w:r>
      <w:r w:rsidRPr="00FD7D84">
        <w:rPr>
          <w:rFonts w:ascii="Times New Roman" w:hAnsi="Times New Roman" w:cs="Times New Roman"/>
        </w:rPr>
        <w:t>an</w:t>
      </w:r>
      <w:r w:rsidRPr="00FD7D84">
        <w:rPr>
          <w:rFonts w:ascii="Times New Roman" w:hAnsi="Times New Roman" w:cs="Times New Roman"/>
          <w:spacing w:val="22"/>
        </w:rPr>
        <w:t xml:space="preserve"> </w:t>
      </w:r>
      <w:r w:rsidRPr="00FD7D84">
        <w:rPr>
          <w:rFonts w:ascii="Times New Roman" w:hAnsi="Times New Roman" w:cs="Times New Roman"/>
        </w:rPr>
        <w:t>administrative</w:t>
      </w:r>
      <w:r w:rsidRPr="00FD7D84">
        <w:rPr>
          <w:rFonts w:ascii="Times New Roman" w:hAnsi="Times New Roman" w:cs="Times New Roman"/>
          <w:spacing w:val="-4"/>
        </w:rPr>
        <w:t xml:space="preserve"> </w:t>
      </w:r>
      <w:r w:rsidRPr="00FD7D84">
        <w:rPr>
          <w:rFonts w:ascii="Times New Roman" w:hAnsi="Times New Roman" w:cs="Times New Roman"/>
        </w:rPr>
        <w:t>function</w:t>
      </w:r>
      <w:r w:rsidRPr="00FD7D84">
        <w:rPr>
          <w:rFonts w:ascii="Times New Roman" w:hAnsi="Times New Roman" w:cs="Times New Roman"/>
          <w:spacing w:val="-3"/>
        </w:rPr>
        <w:t xml:space="preserve"> </w:t>
      </w:r>
      <w:r w:rsidRPr="00FD7D84">
        <w:rPr>
          <w:rFonts w:ascii="Times New Roman" w:hAnsi="Times New Roman" w:cs="Times New Roman"/>
        </w:rPr>
        <w:t>of</w:t>
      </w:r>
      <w:r w:rsidRPr="00FD7D84">
        <w:rPr>
          <w:rFonts w:ascii="Times New Roman" w:hAnsi="Times New Roman" w:cs="Times New Roman"/>
          <w:spacing w:val="-3"/>
        </w:rPr>
        <w:t xml:space="preserve"> </w:t>
      </w:r>
      <w:r w:rsidRPr="00FD7D84">
        <w:rPr>
          <w:rFonts w:ascii="Times New Roman" w:hAnsi="Times New Roman" w:cs="Times New Roman"/>
        </w:rPr>
        <w:t>a</w:t>
      </w:r>
      <w:r w:rsidRPr="00FD7D84">
        <w:rPr>
          <w:rFonts w:ascii="Times New Roman" w:hAnsi="Times New Roman" w:cs="Times New Roman"/>
          <w:spacing w:val="-4"/>
        </w:rPr>
        <w:t xml:space="preserve"> </w:t>
      </w:r>
      <w:r w:rsidRPr="00FD7D84">
        <w:rPr>
          <w:rFonts w:ascii="Times New Roman" w:hAnsi="Times New Roman" w:cs="Times New Roman"/>
        </w:rPr>
        <w:t>department,</w:t>
      </w:r>
      <w:r w:rsidRPr="00FD7D84">
        <w:rPr>
          <w:rFonts w:ascii="Times New Roman" w:hAnsi="Times New Roman" w:cs="Times New Roman"/>
          <w:spacing w:val="-3"/>
        </w:rPr>
        <w:t xml:space="preserve"> </w:t>
      </w:r>
      <w:r w:rsidRPr="00FD7D84">
        <w:rPr>
          <w:rFonts w:ascii="Times New Roman" w:hAnsi="Times New Roman" w:cs="Times New Roman"/>
        </w:rPr>
        <w:t>college,</w:t>
      </w:r>
      <w:r w:rsidRPr="00FD7D84">
        <w:rPr>
          <w:rFonts w:ascii="Times New Roman" w:hAnsi="Times New Roman" w:cs="Times New Roman"/>
          <w:spacing w:val="-3"/>
        </w:rPr>
        <w:t xml:space="preserve"> </w:t>
      </w:r>
      <w:r w:rsidRPr="00FD7D84">
        <w:rPr>
          <w:rFonts w:ascii="Times New Roman" w:hAnsi="Times New Roman" w:cs="Times New Roman"/>
        </w:rPr>
        <w:t>or</w:t>
      </w:r>
      <w:r w:rsidRPr="00FD7D84">
        <w:rPr>
          <w:rFonts w:ascii="Times New Roman" w:hAnsi="Times New Roman" w:cs="Times New Roman"/>
          <w:spacing w:val="-4"/>
        </w:rPr>
        <w:t xml:space="preserve"> </w:t>
      </w:r>
      <w:r w:rsidRPr="00FD7D84">
        <w:rPr>
          <w:rFonts w:ascii="Times New Roman" w:hAnsi="Times New Roman" w:cs="Times New Roman"/>
        </w:rPr>
        <w:t>other</w:t>
      </w:r>
      <w:r w:rsidRPr="00FD7D84">
        <w:rPr>
          <w:rFonts w:ascii="Times New Roman" w:hAnsi="Times New Roman" w:cs="Times New Roman"/>
          <w:spacing w:val="-3"/>
        </w:rPr>
        <w:t xml:space="preserve"> </w:t>
      </w:r>
      <w:r w:rsidRPr="00FD7D84">
        <w:rPr>
          <w:rFonts w:ascii="Times New Roman" w:hAnsi="Times New Roman" w:cs="Times New Roman"/>
        </w:rPr>
        <w:t>University</w:t>
      </w:r>
      <w:r w:rsidRPr="00FD7D84">
        <w:rPr>
          <w:rFonts w:ascii="Times New Roman" w:hAnsi="Times New Roman" w:cs="Times New Roman"/>
          <w:spacing w:val="-3"/>
        </w:rPr>
        <w:t xml:space="preserve"> </w:t>
      </w:r>
      <w:r w:rsidRPr="00FD7D84">
        <w:rPr>
          <w:rFonts w:ascii="Times New Roman" w:hAnsi="Times New Roman" w:cs="Times New Roman"/>
        </w:rPr>
        <w:t>unit, typing</w:t>
      </w:r>
      <w:r w:rsidRPr="00FD7D84">
        <w:rPr>
          <w:rFonts w:ascii="Times New Roman" w:hAnsi="Times New Roman" w:cs="Times New Roman"/>
          <w:spacing w:val="-3"/>
        </w:rPr>
        <w:t xml:space="preserve"> </w:t>
      </w:r>
      <w:r w:rsidRPr="00FD7D84">
        <w:rPr>
          <w:rFonts w:ascii="Times New Roman" w:hAnsi="Times New Roman" w:cs="Times New Roman"/>
        </w:rPr>
        <w:t>drafts,</w:t>
      </w:r>
      <w:r w:rsidRPr="00FD7D84">
        <w:rPr>
          <w:rFonts w:ascii="Times New Roman" w:hAnsi="Times New Roman" w:cs="Times New Roman"/>
          <w:spacing w:val="-3"/>
        </w:rPr>
        <w:t xml:space="preserve"> </w:t>
      </w:r>
      <w:r w:rsidRPr="00FD7D84">
        <w:rPr>
          <w:rFonts w:ascii="Times New Roman" w:hAnsi="Times New Roman" w:cs="Times New Roman"/>
        </w:rPr>
        <w:t>preparing</w:t>
      </w:r>
      <w:r w:rsidRPr="00FD7D84">
        <w:rPr>
          <w:rFonts w:ascii="Times New Roman" w:hAnsi="Times New Roman" w:cs="Times New Roman"/>
          <w:spacing w:val="-3"/>
        </w:rPr>
        <w:t xml:space="preserve"> </w:t>
      </w:r>
      <w:r w:rsidRPr="00FD7D84">
        <w:rPr>
          <w:rFonts w:ascii="Times New Roman" w:hAnsi="Times New Roman" w:cs="Times New Roman"/>
        </w:rPr>
        <w:t>camera</w:t>
      </w:r>
      <w:r w:rsidRPr="00FD7D84">
        <w:rPr>
          <w:rFonts w:ascii="Times New Roman" w:hAnsi="Times New Roman" w:cs="Times New Roman"/>
          <w:spacing w:val="-3"/>
        </w:rPr>
        <w:t xml:space="preserve"> </w:t>
      </w:r>
      <w:r w:rsidRPr="00FD7D84">
        <w:rPr>
          <w:rFonts w:ascii="Times New Roman" w:hAnsi="Times New Roman" w:cs="Times New Roman"/>
        </w:rPr>
        <w:t>ready</w:t>
      </w:r>
      <w:r w:rsidRPr="00FD7D84">
        <w:rPr>
          <w:rFonts w:ascii="Times New Roman" w:hAnsi="Times New Roman" w:cs="Times New Roman"/>
          <w:spacing w:val="-2"/>
        </w:rPr>
        <w:t xml:space="preserve"> </w:t>
      </w:r>
      <w:r w:rsidRPr="00FD7D84">
        <w:rPr>
          <w:rFonts w:ascii="Times New Roman" w:hAnsi="Times New Roman" w:cs="Times New Roman"/>
        </w:rPr>
        <w:t>copy,</w:t>
      </w:r>
      <w:r w:rsidRPr="00FD7D84">
        <w:rPr>
          <w:rFonts w:ascii="Times New Roman" w:hAnsi="Times New Roman" w:cs="Times New Roman"/>
          <w:spacing w:val="-3"/>
        </w:rPr>
        <w:t xml:space="preserve"> </w:t>
      </w:r>
      <w:r w:rsidRPr="00FD7D84">
        <w:rPr>
          <w:rFonts w:ascii="Times New Roman" w:hAnsi="Times New Roman" w:cs="Times New Roman"/>
        </w:rPr>
        <w:t>preparing</w:t>
      </w:r>
      <w:r w:rsidRPr="00FD7D84">
        <w:rPr>
          <w:rFonts w:ascii="Times New Roman" w:hAnsi="Times New Roman" w:cs="Times New Roman"/>
          <w:spacing w:val="-3"/>
        </w:rPr>
        <w:t xml:space="preserve"> </w:t>
      </w:r>
      <w:r w:rsidRPr="00FD7D84">
        <w:rPr>
          <w:rFonts w:ascii="Times New Roman" w:hAnsi="Times New Roman" w:cs="Times New Roman"/>
        </w:rPr>
        <w:t>of</w:t>
      </w:r>
      <w:r w:rsidRPr="00FD7D84">
        <w:rPr>
          <w:rFonts w:ascii="Times New Roman" w:hAnsi="Times New Roman" w:cs="Times New Roman"/>
          <w:spacing w:val="-3"/>
        </w:rPr>
        <w:t xml:space="preserve"> </w:t>
      </w:r>
      <w:r w:rsidRPr="00FD7D84">
        <w:rPr>
          <w:rFonts w:ascii="Times New Roman" w:hAnsi="Times New Roman" w:cs="Times New Roman"/>
        </w:rPr>
        <w:t>graphs,</w:t>
      </w:r>
      <w:r w:rsidRPr="00FD7D84">
        <w:rPr>
          <w:rFonts w:ascii="Times New Roman" w:hAnsi="Times New Roman" w:cs="Times New Roman"/>
          <w:spacing w:val="-2"/>
        </w:rPr>
        <w:t xml:space="preserve"> </w:t>
      </w:r>
      <w:r w:rsidRPr="00FD7D84">
        <w:rPr>
          <w:rFonts w:ascii="Times New Roman" w:hAnsi="Times New Roman" w:cs="Times New Roman"/>
        </w:rPr>
        <w:t>tables,</w:t>
      </w:r>
      <w:r w:rsidRPr="00FD7D84">
        <w:rPr>
          <w:rFonts w:ascii="Times New Roman" w:hAnsi="Times New Roman" w:cs="Times New Roman"/>
          <w:spacing w:val="-3"/>
        </w:rPr>
        <w:t xml:space="preserve"> </w:t>
      </w:r>
      <w:r w:rsidRPr="00FD7D84">
        <w:rPr>
          <w:rFonts w:ascii="Times New Roman" w:hAnsi="Times New Roman" w:cs="Times New Roman"/>
        </w:rPr>
        <w:t>or</w:t>
      </w:r>
      <w:r w:rsidRPr="00FD7D84">
        <w:rPr>
          <w:rFonts w:ascii="Times New Roman" w:hAnsi="Times New Roman" w:cs="Times New Roman"/>
          <w:w w:val="99"/>
        </w:rPr>
        <w:t xml:space="preserve"> </w:t>
      </w:r>
      <w:r w:rsidRPr="00FD7D84">
        <w:rPr>
          <w:rFonts w:ascii="Times New Roman" w:hAnsi="Times New Roman" w:cs="Times New Roman"/>
        </w:rPr>
        <w:t>illustrations, costs for</w:t>
      </w:r>
      <w:r w:rsidRPr="00FD7D84">
        <w:rPr>
          <w:rFonts w:ascii="Times New Roman" w:hAnsi="Times New Roman" w:cs="Times New Roman"/>
          <w:spacing w:val="-3"/>
        </w:rPr>
        <w:t xml:space="preserve"> </w:t>
      </w:r>
      <w:r w:rsidRPr="00FD7D84">
        <w:rPr>
          <w:rFonts w:ascii="Times New Roman" w:hAnsi="Times New Roman" w:cs="Times New Roman"/>
        </w:rPr>
        <w:t>publication</w:t>
      </w:r>
      <w:r w:rsidRPr="00FD7D84">
        <w:rPr>
          <w:rFonts w:ascii="Times New Roman" w:hAnsi="Times New Roman" w:cs="Times New Roman"/>
          <w:spacing w:val="-3"/>
        </w:rPr>
        <w:t xml:space="preserve"> </w:t>
      </w:r>
      <w:r w:rsidRPr="00FD7D84">
        <w:rPr>
          <w:rFonts w:ascii="Times New Roman" w:hAnsi="Times New Roman" w:cs="Times New Roman"/>
        </w:rPr>
        <w:t>page</w:t>
      </w:r>
      <w:r w:rsidRPr="00FD7D84">
        <w:rPr>
          <w:rFonts w:ascii="Times New Roman" w:hAnsi="Times New Roman" w:cs="Times New Roman"/>
          <w:spacing w:val="-2"/>
        </w:rPr>
        <w:t xml:space="preserve"> </w:t>
      </w:r>
      <w:r w:rsidRPr="00FD7D84">
        <w:rPr>
          <w:rFonts w:ascii="Times New Roman" w:hAnsi="Times New Roman" w:cs="Times New Roman"/>
        </w:rPr>
        <w:t>charges/fees,</w:t>
      </w:r>
      <w:r w:rsidRPr="00FD7D84">
        <w:rPr>
          <w:rFonts w:ascii="Times New Roman" w:hAnsi="Times New Roman" w:cs="Times New Roman"/>
          <w:spacing w:val="-3"/>
        </w:rPr>
        <w:t xml:space="preserve"> </w:t>
      </w:r>
      <w:r w:rsidRPr="00FD7D84">
        <w:rPr>
          <w:rFonts w:ascii="Times New Roman" w:hAnsi="Times New Roman" w:cs="Times New Roman"/>
        </w:rPr>
        <w:t>open</w:t>
      </w:r>
      <w:r w:rsidRPr="00FD7D84">
        <w:rPr>
          <w:rFonts w:ascii="Times New Roman" w:hAnsi="Times New Roman" w:cs="Times New Roman"/>
          <w:spacing w:val="-3"/>
        </w:rPr>
        <w:t xml:space="preserve"> </w:t>
      </w:r>
      <w:r w:rsidRPr="00FD7D84">
        <w:rPr>
          <w:rFonts w:ascii="Times New Roman" w:hAnsi="Times New Roman" w:cs="Times New Roman"/>
        </w:rPr>
        <w:t>access</w:t>
      </w:r>
      <w:r w:rsidRPr="00FD7D84">
        <w:rPr>
          <w:rFonts w:ascii="Times New Roman" w:hAnsi="Times New Roman" w:cs="Times New Roman"/>
          <w:spacing w:val="-2"/>
        </w:rPr>
        <w:t xml:space="preserve"> </w:t>
      </w:r>
      <w:r w:rsidRPr="00FD7D84">
        <w:rPr>
          <w:rFonts w:ascii="Times New Roman" w:hAnsi="Times New Roman" w:cs="Times New Roman"/>
        </w:rPr>
        <w:t>publication</w:t>
      </w:r>
      <w:r w:rsidRPr="00FD7D84">
        <w:rPr>
          <w:rFonts w:ascii="Times New Roman" w:hAnsi="Times New Roman" w:cs="Times New Roman"/>
          <w:spacing w:val="-3"/>
        </w:rPr>
        <w:t xml:space="preserve"> </w:t>
      </w:r>
      <w:r w:rsidRPr="00FD7D84">
        <w:rPr>
          <w:rFonts w:ascii="Times New Roman" w:hAnsi="Times New Roman" w:cs="Times New Roman"/>
        </w:rPr>
        <w:t>costs,</w:t>
      </w:r>
      <w:r w:rsidRPr="00FD7D84">
        <w:rPr>
          <w:rFonts w:ascii="Times New Roman" w:hAnsi="Times New Roman" w:cs="Times New Roman"/>
          <w:spacing w:val="-3"/>
        </w:rPr>
        <w:t xml:space="preserve"> </w:t>
      </w:r>
      <w:r w:rsidRPr="00FD7D84">
        <w:rPr>
          <w:rFonts w:ascii="Times New Roman" w:hAnsi="Times New Roman" w:cs="Times New Roman"/>
        </w:rPr>
        <w:t>reprint</w:t>
      </w:r>
      <w:r w:rsidRPr="00FD7D84">
        <w:rPr>
          <w:rFonts w:ascii="Times New Roman" w:hAnsi="Times New Roman" w:cs="Times New Roman"/>
          <w:spacing w:val="-3"/>
        </w:rPr>
        <w:t xml:space="preserve"> </w:t>
      </w:r>
      <w:r w:rsidRPr="00FD7D84">
        <w:rPr>
          <w:rFonts w:ascii="Times New Roman" w:hAnsi="Times New Roman" w:cs="Times New Roman"/>
        </w:rPr>
        <w:t>costs, and</w:t>
      </w:r>
      <w:r w:rsidRPr="00FD7D84">
        <w:rPr>
          <w:rFonts w:ascii="Times New Roman" w:hAnsi="Times New Roman" w:cs="Times New Roman"/>
          <w:spacing w:val="-3"/>
        </w:rPr>
        <w:t xml:space="preserve"> </w:t>
      </w:r>
      <w:r w:rsidRPr="00FD7D84">
        <w:rPr>
          <w:rFonts w:ascii="Times New Roman" w:hAnsi="Times New Roman" w:cs="Times New Roman"/>
        </w:rPr>
        <w:t>printing</w:t>
      </w:r>
      <w:r w:rsidRPr="00FD7D84">
        <w:rPr>
          <w:rFonts w:ascii="Times New Roman" w:hAnsi="Times New Roman" w:cs="Times New Roman"/>
          <w:spacing w:val="-3"/>
        </w:rPr>
        <w:t xml:space="preserve"> </w:t>
      </w:r>
      <w:r w:rsidRPr="00FD7D84">
        <w:rPr>
          <w:rFonts w:ascii="Times New Roman" w:hAnsi="Times New Roman" w:cs="Times New Roman"/>
        </w:rPr>
        <w:t>services</w:t>
      </w:r>
      <w:r w:rsidRPr="00FD7D84">
        <w:rPr>
          <w:rFonts w:ascii="Times New Roman" w:hAnsi="Times New Roman" w:cs="Times New Roman"/>
          <w:spacing w:val="-3"/>
        </w:rPr>
        <w:t xml:space="preserve"> </w:t>
      </w:r>
      <w:r w:rsidRPr="00FD7D84">
        <w:rPr>
          <w:rFonts w:ascii="Times New Roman" w:hAnsi="Times New Roman" w:cs="Times New Roman"/>
        </w:rPr>
        <w:t>for</w:t>
      </w:r>
      <w:r w:rsidRPr="00FD7D84">
        <w:rPr>
          <w:rFonts w:ascii="Times New Roman" w:hAnsi="Times New Roman" w:cs="Times New Roman"/>
          <w:spacing w:val="-2"/>
        </w:rPr>
        <w:t xml:space="preserve"> </w:t>
      </w:r>
      <w:r w:rsidRPr="00FD7D84">
        <w:rPr>
          <w:rFonts w:ascii="Times New Roman" w:hAnsi="Times New Roman" w:cs="Times New Roman"/>
        </w:rPr>
        <w:t>posters.</w:t>
      </w:r>
    </w:p>
    <w:p w:rsidR="00FD7D84" w:rsidRDefault="00FD7D84" w:rsidP="00FD7D84">
      <w:pPr>
        <w:pStyle w:val="NormalWeb"/>
      </w:pPr>
      <w:r>
        <w:rPr>
          <w:rFonts w:ascii="TimesNewRomanPS" w:hAnsi="TimesNewRomanPS"/>
          <w:b/>
          <w:bCs/>
        </w:rPr>
        <w:t>Application Procedures</w:t>
      </w:r>
      <w:r>
        <w:rPr>
          <w:rFonts w:ascii="TimesNewRomanPSMT" w:hAnsi="TimesNewRomanPSMT" w:cs="TimesNewRomanPSMT"/>
        </w:rPr>
        <w:t xml:space="preserve">: Applications will be reviewed by the RHE Faculty Development Committee. </w:t>
      </w:r>
    </w:p>
    <w:p w:rsidR="00FD7D84" w:rsidRDefault="00FD7D84" w:rsidP="00FD7D84">
      <w:pPr>
        <w:pStyle w:val="NormalWeb"/>
      </w:pPr>
      <w:r>
        <w:rPr>
          <w:rFonts w:ascii="TimesNewRomanPSMT" w:hAnsi="TimesNewRomanPSMT" w:cs="TimesNewRomanPSMT"/>
        </w:rPr>
        <w:t xml:space="preserve">Please include the following in your application: </w:t>
      </w:r>
    </w:p>
    <w:p w:rsidR="00FD7D84" w:rsidRDefault="00FD7D84" w:rsidP="00FD7D84">
      <w:pPr>
        <w:pStyle w:val="NormalWeb"/>
        <w:numPr>
          <w:ilvl w:val="0"/>
          <w:numId w:val="1"/>
        </w:numPr>
        <w:rPr>
          <w:rFonts w:ascii="TimesNewRomanPSMT" w:hAnsi="TimesNewRomanPSMT" w:cs="TimesNewRomanPSMT"/>
        </w:rPr>
      </w:pPr>
      <w:r>
        <w:rPr>
          <w:rFonts w:ascii="TimesNewRomanPSMT" w:hAnsi="TimesNewRomanPSMT" w:cs="TimesNewRomanPSMT"/>
        </w:rPr>
        <w:t xml:space="preserve">The completed cover page found below. </w:t>
      </w:r>
    </w:p>
    <w:p w:rsidR="00FD7D84" w:rsidRPr="00FD7D84" w:rsidRDefault="00FD7D84" w:rsidP="00FD7D84">
      <w:pPr>
        <w:pStyle w:val="NormalWeb"/>
        <w:numPr>
          <w:ilvl w:val="0"/>
          <w:numId w:val="1"/>
        </w:numPr>
        <w:rPr>
          <w:rFonts w:ascii="TimesNewRomanPSMT" w:hAnsi="TimesNewRomanPSMT" w:cs="TimesNewRomanPSMT"/>
        </w:rPr>
      </w:pPr>
      <w:r>
        <w:rPr>
          <w:rFonts w:ascii="TimesNewRomanPSMT" w:hAnsi="TimesNewRomanPSMT" w:cs="TimesNewRomanPSMT"/>
        </w:rPr>
        <w:t xml:space="preserve">A narrative of the proposed professional development activity and the reason for </w:t>
      </w:r>
      <w:r w:rsidRPr="00FD7D84">
        <w:rPr>
          <w:rFonts w:ascii="TimesNewRomanPSMT" w:hAnsi="TimesNewRomanPSMT" w:cs="TimesNewRomanPSMT"/>
        </w:rPr>
        <w:t xml:space="preserve">requesting funds, supported by evidence of past activities or ongoing activity. </w:t>
      </w:r>
    </w:p>
    <w:p w:rsidR="00FD7D84" w:rsidRDefault="00FD7D84" w:rsidP="00FD7D84">
      <w:pPr>
        <w:pStyle w:val="NormalWeb"/>
        <w:numPr>
          <w:ilvl w:val="0"/>
          <w:numId w:val="1"/>
        </w:numPr>
        <w:rPr>
          <w:rFonts w:ascii="TimesNewRomanPSMT" w:hAnsi="TimesNewRomanPSMT" w:cs="TimesNewRomanPSMT"/>
        </w:rPr>
      </w:pPr>
      <w:r>
        <w:rPr>
          <w:rFonts w:ascii="TimesNewRomanPSMT" w:hAnsi="TimesNewRomanPSMT" w:cs="TimesNewRomanPSMT"/>
        </w:rPr>
        <w:t xml:space="preserve">A timeline for completion of the activity. </w:t>
      </w:r>
    </w:p>
    <w:p w:rsidR="00FD7D84" w:rsidRDefault="00FD7D84" w:rsidP="00FD7D84">
      <w:pPr>
        <w:pStyle w:val="NormalWeb"/>
        <w:numPr>
          <w:ilvl w:val="0"/>
          <w:numId w:val="1"/>
        </w:numPr>
        <w:rPr>
          <w:rFonts w:ascii="TimesNewRomanPSMT" w:hAnsi="TimesNewRomanPSMT" w:cs="TimesNewRomanPSMT"/>
        </w:rPr>
      </w:pPr>
      <w:r>
        <w:rPr>
          <w:rFonts w:ascii="TimesNewRomanPSMT" w:hAnsi="TimesNewRomanPSMT" w:cs="TimesNewRomanPSMT"/>
        </w:rPr>
        <w:t xml:space="preserve">An itemized budget, including justification. </w:t>
      </w:r>
    </w:p>
    <w:p w:rsidR="00FD7D84" w:rsidRDefault="00FD7D84" w:rsidP="00FD7D84">
      <w:pPr>
        <w:pStyle w:val="NormalWeb"/>
        <w:numPr>
          <w:ilvl w:val="0"/>
          <w:numId w:val="1"/>
        </w:numPr>
        <w:rPr>
          <w:rFonts w:ascii="Cambria" w:hAnsi="Cambria"/>
        </w:rPr>
      </w:pPr>
      <w:r>
        <w:rPr>
          <w:rFonts w:ascii="TimesNewRomanPSMT" w:hAnsi="TimesNewRomanPSMT" w:cs="TimesNewRomanPSMT"/>
        </w:rPr>
        <w:t xml:space="preserve">A letter of support from the </w:t>
      </w:r>
      <w:r>
        <w:rPr>
          <w:rFonts w:ascii="TimesNewRomanPSMT" w:hAnsi="TimesNewRomanPSMT" w:cs="TimesNewRomanPSMT"/>
        </w:rPr>
        <w:t>Dean of Campus and Community Relations</w:t>
      </w:r>
      <w:r>
        <w:rPr>
          <w:rFonts w:ascii="TimesNewRomanPSMT" w:hAnsi="TimesNewRomanPSMT" w:cs="TimesNewRomanPSMT"/>
        </w:rPr>
        <w:t xml:space="preserve">. </w:t>
      </w:r>
    </w:p>
    <w:p w:rsidR="00FD7D84" w:rsidRDefault="00FD7D84" w:rsidP="00FD7D84">
      <w:pPr>
        <w:pStyle w:val="NormalWeb"/>
        <w:numPr>
          <w:ilvl w:val="0"/>
          <w:numId w:val="1"/>
        </w:numPr>
        <w:rPr>
          <w:rFonts w:ascii="Cambria" w:hAnsi="Cambria"/>
        </w:rPr>
      </w:pPr>
      <w:r>
        <w:rPr>
          <w:rFonts w:ascii="TimesNewRomanPSMT" w:hAnsi="TimesNewRomanPSMT" w:cs="TimesNewRomanPSMT"/>
        </w:rPr>
        <w:t xml:space="preserve">Curriculum vitae. </w:t>
      </w:r>
    </w:p>
    <w:p w:rsidR="00FD7D84" w:rsidRDefault="00FD7D84" w:rsidP="00FD7D84">
      <w:pPr>
        <w:pStyle w:val="NormalWeb"/>
      </w:pPr>
      <w:r>
        <w:rPr>
          <w:rFonts w:ascii="TimesNewRomanPS" w:hAnsi="TimesNewRomanPS"/>
          <w:b/>
          <w:bCs/>
        </w:rPr>
        <w:t xml:space="preserve">Submission: </w:t>
      </w:r>
      <w:r>
        <w:rPr>
          <w:rFonts w:ascii="TimesNewRomanPSMT" w:hAnsi="TimesNewRomanPSMT" w:cs="TimesNewRomanPSMT"/>
        </w:rPr>
        <w:t>Completed applications should be sent</w:t>
      </w:r>
      <w:r>
        <w:rPr>
          <w:rFonts w:ascii="TimesNewRomanPSMT" w:hAnsi="TimesNewRomanPSMT" w:cs="TimesNewRomanPSMT"/>
        </w:rPr>
        <w:t>,</w:t>
      </w:r>
      <w:r>
        <w:rPr>
          <w:rFonts w:ascii="TimesNewRomanPSMT" w:hAnsi="TimesNewRomanPSMT" w:cs="TimesNewRomanPSMT"/>
        </w:rPr>
        <w:t xml:space="preserve"> by </w:t>
      </w:r>
      <w:r>
        <w:rPr>
          <w:rFonts w:ascii="TimesNewRomanPSMT" w:hAnsi="TimesNewRomanPSMT" w:cs="TimesNewRomanPSMT"/>
        </w:rPr>
        <w:t>the first Monday following spring break,</w:t>
      </w:r>
      <w:r>
        <w:rPr>
          <w:rFonts w:ascii="TimesNewRomanPSMT" w:hAnsi="TimesNewRomanPSMT" w:cs="TimesNewRomanPSMT"/>
        </w:rPr>
        <w:t xml:space="preserve"> electronically to the RHE Faculty Development Committee. All applicants will be notified prior to the end of the semester. </w:t>
      </w:r>
    </w:p>
    <w:p w:rsidR="00FD7D84" w:rsidRDefault="00FD7D84" w:rsidP="00FD7D84">
      <w:pPr>
        <w:pStyle w:val="NormalWeb"/>
        <w:rPr>
          <w:rFonts w:ascii="TimesNewRomanPS" w:hAnsi="TimesNewRomanPS"/>
          <w:b/>
          <w:bCs/>
        </w:rPr>
      </w:pPr>
    </w:p>
    <w:p w:rsidR="00FD7D84" w:rsidRDefault="00FD7D84" w:rsidP="00FD7D84">
      <w:pPr>
        <w:pStyle w:val="NormalWeb"/>
        <w:rPr>
          <w:rFonts w:ascii="TimesNewRomanPS" w:hAnsi="TimesNewRomanPS"/>
          <w:b/>
          <w:bCs/>
        </w:rPr>
      </w:pPr>
    </w:p>
    <w:p w:rsidR="00FD7D84" w:rsidRDefault="00FD7D84" w:rsidP="00FD7D84">
      <w:pPr>
        <w:pStyle w:val="NormalWeb"/>
      </w:pPr>
      <w:r>
        <w:rPr>
          <w:rFonts w:ascii="TimesNewRomanPS" w:hAnsi="TimesNewRomanPS"/>
          <w:b/>
          <w:bCs/>
        </w:rPr>
        <w:lastRenderedPageBreak/>
        <w:t xml:space="preserve">Requirements </w:t>
      </w:r>
    </w:p>
    <w:p w:rsidR="00FD7D84" w:rsidRDefault="00FD7D84" w:rsidP="00FD7D84">
      <w:pPr>
        <w:pStyle w:val="NormalWeb"/>
      </w:pPr>
      <w:r>
        <w:rPr>
          <w:rFonts w:ascii="TimesNewRomanPSMT" w:hAnsi="TimesNewRomanPSMT" w:cs="TimesNewRomanPSMT"/>
        </w:rPr>
        <w:t xml:space="preserve">Successful applicants are required to submit a report of research activities no later than October 1 following the period of the award. </w:t>
      </w:r>
    </w:p>
    <w:p w:rsidR="00FD7D84" w:rsidRDefault="00FD7D84" w:rsidP="00FD7D84">
      <w:pPr>
        <w:pStyle w:val="NormalWeb"/>
      </w:pPr>
      <w:r>
        <w:rPr>
          <w:rFonts w:ascii="TimesNewRomanPS" w:hAnsi="TimesNewRomanPS"/>
          <w:b/>
          <w:bCs/>
        </w:rPr>
        <w:t xml:space="preserve">RHE Summer Research Funding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FD7D84" w:rsidRDefault="00FD7D84" w:rsidP="00FD7D84">
      <w:pPr>
        <w:pStyle w:val="NormalWeb"/>
      </w:pPr>
      <w:r>
        <w:rPr>
          <w:rFonts w:ascii="TimesNewRomanPSMT" w:hAnsi="TimesNewRomanPSMT" w:cs="TimesNewRomanPSMT"/>
        </w:rPr>
        <w:t xml:space="preserve">Name of Faculty Member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 xml:space="preserve">Rank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FD7D84" w:rsidRDefault="00FD7D84" w:rsidP="00FD7D84">
      <w:pPr>
        <w:pStyle w:val="NormalWeb"/>
      </w:pPr>
      <w:bookmarkStart w:id="0" w:name="_GoBack"/>
      <w:bookmarkEnd w:id="0"/>
      <w:r>
        <w:rPr>
          <w:rFonts w:ascii="TimesNewRomanPSMT" w:hAnsi="TimesNewRomanPSMT" w:cs="TimesNewRomanPSMT"/>
        </w:rPr>
        <w:t xml:space="preserve">Campus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 xml:space="preserve">Department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FD7D84" w:rsidRDefault="00FD7D84" w:rsidP="00FD7D84">
      <w:pPr>
        <w:pStyle w:val="NormalWeb"/>
      </w:pPr>
      <w:r>
        <w:rPr>
          <w:rFonts w:ascii="TimesNewRomanPSMT" w:hAnsi="TimesNewRomanPSMT" w:cs="TimesNewRomanPSMT"/>
        </w:rPr>
        <w:t>Short description of project</w:t>
      </w:r>
      <w:r>
        <w:rPr>
          <w:rFonts w:ascii="TimesNewRomanPSMT" w:hAnsi="TimesNewRomanPSMT" w:cs="TimesNewRomanPSMT"/>
        </w:rPr>
        <w:br/>
        <w:t xml:space="preserve">Total Amount Requested ________________________ </w:t>
      </w:r>
    </w:p>
    <w:p w:rsidR="00FD7D84" w:rsidRDefault="00FD7D84" w:rsidP="00FD7D84">
      <w:pPr>
        <w:pStyle w:val="NormalWeb"/>
      </w:pPr>
      <w:r>
        <w:rPr>
          <w:rFonts w:ascii="TimesNewRomanPSMT" w:hAnsi="TimesNewRomanPSMT" w:cs="TimesNewRomanPSMT"/>
        </w:rPr>
        <w:t xml:space="preserve">Research Compliance (Check one) </w:t>
      </w:r>
    </w:p>
    <w:p w:rsidR="00FD7D84" w:rsidRDefault="00FD7D84" w:rsidP="00FD7D84">
      <w:pPr>
        <w:pStyle w:val="NormalWeb"/>
      </w:pPr>
      <w:r>
        <w:rPr>
          <w:rFonts w:ascii="TimesNewRomanPSMT" w:hAnsi="TimesNewRomanPSMT" w:cs="TimesNewRomanPSMT"/>
        </w:rPr>
        <w:t xml:space="preserve">_____ Applicable. The proposed research activity </w:t>
      </w:r>
      <w:proofErr w:type="gramStart"/>
      <w:r>
        <w:rPr>
          <w:rFonts w:ascii="TimesNewRomanPSMT" w:hAnsi="TimesNewRomanPSMT" w:cs="TimesNewRomanPSMT"/>
        </w:rPr>
        <w:t>is in compliance with</w:t>
      </w:r>
      <w:proofErr w:type="gramEnd"/>
      <w:r>
        <w:rPr>
          <w:rFonts w:ascii="TimesNewRomanPSMT" w:hAnsi="TimesNewRomanPSMT" w:cs="TimesNewRomanPSMT"/>
        </w:rPr>
        <w:t xml:space="preserve"> all federal regulations and meet the requirements of the Offices of Research Compliance. </w:t>
      </w:r>
    </w:p>
    <w:p w:rsidR="00FD7D84" w:rsidRDefault="00FD7D84" w:rsidP="00FD7D84">
      <w:pPr>
        <w:pStyle w:val="NormalWeb"/>
      </w:pPr>
      <w:r>
        <w:rPr>
          <w:rFonts w:ascii="TimesNewRomanPSMT" w:hAnsi="TimesNewRomanPSMT" w:cs="TimesNewRomanPSMT"/>
        </w:rPr>
        <w:t xml:space="preserve">Note: your application can be approved prior to IRB or IACUC approval, but funding will be withheld until notification of approval or exemption. </w:t>
      </w:r>
    </w:p>
    <w:p w:rsidR="00FD7D84" w:rsidRDefault="00FD7D84" w:rsidP="00FD7D84">
      <w:pPr>
        <w:pStyle w:val="NormalWeb"/>
      </w:pPr>
      <w:r>
        <w:rPr>
          <w:rFonts w:ascii="TimesNewRomanPSMT" w:hAnsi="TimesNewRomanPSMT" w:cs="TimesNewRomanPSMT"/>
        </w:rPr>
        <w:t>Protocol number _______________________</w:t>
      </w:r>
      <w:r>
        <w:rPr>
          <w:rFonts w:ascii="MS Mincho" w:eastAsia="MS Mincho" w:hAnsi="MS Mincho" w:cs="MS Mincho" w:hint="eastAsia"/>
        </w:rPr>
        <w:t> </w:t>
      </w:r>
      <w:r>
        <w:rPr>
          <w:rFonts w:ascii="MS" w:hAnsi="MS"/>
        </w:rPr>
        <w:br/>
      </w:r>
      <w:r>
        <w:rPr>
          <w:rFonts w:ascii="TimesNewRomanPSMT" w:hAnsi="TimesNewRomanPSMT" w:cs="TimesNewRomanPSMT"/>
        </w:rPr>
        <w:t xml:space="preserve">_____ Not applicable. I do not work with human or animal subjects. </w:t>
      </w:r>
    </w:p>
    <w:p w:rsidR="00FD7D84" w:rsidRDefault="00FD7D84" w:rsidP="00FD7D84">
      <w:pPr>
        <w:pStyle w:val="NormalWeb"/>
      </w:pPr>
      <w:r>
        <w:rPr>
          <w:rFonts w:ascii="TimesNewRomanPSMT" w:hAnsi="TimesNewRomanPSMT" w:cs="TimesNewRomanPSMT"/>
        </w:rPr>
        <w:t xml:space="preserve">_________________________________________________________________________ </w:t>
      </w:r>
    </w:p>
    <w:p w:rsidR="00785E19" w:rsidRDefault="00FD7D84" w:rsidP="00FD7D84">
      <w:pPr>
        <w:pStyle w:val="NormalWeb"/>
        <w:rPr>
          <w:rFonts w:ascii="TimesNewRomanPSMT" w:hAnsi="TimesNewRomanPSMT" w:cs="TimesNewRomanPSMT"/>
        </w:rPr>
      </w:pPr>
      <w:r>
        <w:rPr>
          <w:rFonts w:ascii="TimesNewRomanPSMT" w:hAnsi="TimesNewRomanPSMT" w:cs="TimesNewRomanPSMT"/>
        </w:rPr>
        <w:t>Applicant’s Signature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 xml:space="preserve"> Date</w:t>
      </w:r>
      <w:r>
        <w:rPr>
          <w:rFonts w:ascii="TimesNewRomanPSMT" w:hAnsi="TimesNewRomanPSMT" w:cs="TimesNewRomanPSMT"/>
        </w:rPr>
        <w:br/>
      </w:r>
    </w:p>
    <w:p w:rsidR="00FD7D84" w:rsidRDefault="00FD7D84" w:rsidP="00FD7D84">
      <w:pPr>
        <w:pStyle w:val="NormalWeb"/>
      </w:pPr>
      <w:r>
        <w:rPr>
          <w:rFonts w:ascii="TimesNewRomanPSMT" w:hAnsi="TimesNewRomanPSMT" w:cs="TimesNewRomanPSMT"/>
        </w:rPr>
        <w:t xml:space="preserve">Along with this cover page, please enclose 2) narrative, 3) timeline, and 4) budget. </w:t>
      </w:r>
    </w:p>
    <w:p w:rsidR="005A64FC" w:rsidRDefault="00785E19"/>
    <w:sectPr w:rsidR="005A64FC" w:rsidSect="0042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33DA7"/>
    <w:multiLevelType w:val="multilevel"/>
    <w:tmpl w:val="EC8A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84"/>
    <w:rsid w:val="0030721A"/>
    <w:rsid w:val="00420B23"/>
    <w:rsid w:val="00785E19"/>
    <w:rsid w:val="00881BE0"/>
    <w:rsid w:val="00DF1392"/>
    <w:rsid w:val="00F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C1B1F"/>
  <w15:chartTrackingRefBased/>
  <w15:docId w15:val="{B9313B8D-911A-9043-BF38-B32C4807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D84"/>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FD7D84"/>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FD7D8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7515">
      <w:bodyDiv w:val="1"/>
      <w:marLeft w:val="0"/>
      <w:marRight w:val="0"/>
      <w:marTop w:val="0"/>
      <w:marBottom w:val="0"/>
      <w:divBdr>
        <w:top w:val="none" w:sz="0" w:space="0" w:color="auto"/>
        <w:left w:val="none" w:sz="0" w:space="0" w:color="auto"/>
        <w:bottom w:val="none" w:sz="0" w:space="0" w:color="auto"/>
        <w:right w:val="none" w:sz="0" w:space="0" w:color="auto"/>
      </w:divBdr>
      <w:divsChild>
        <w:div w:id="129594258">
          <w:marLeft w:val="0"/>
          <w:marRight w:val="0"/>
          <w:marTop w:val="0"/>
          <w:marBottom w:val="0"/>
          <w:divBdr>
            <w:top w:val="none" w:sz="0" w:space="0" w:color="auto"/>
            <w:left w:val="none" w:sz="0" w:space="0" w:color="auto"/>
            <w:bottom w:val="none" w:sz="0" w:space="0" w:color="auto"/>
            <w:right w:val="none" w:sz="0" w:space="0" w:color="auto"/>
          </w:divBdr>
          <w:divsChild>
            <w:div w:id="2048292689">
              <w:marLeft w:val="0"/>
              <w:marRight w:val="0"/>
              <w:marTop w:val="0"/>
              <w:marBottom w:val="0"/>
              <w:divBdr>
                <w:top w:val="none" w:sz="0" w:space="0" w:color="auto"/>
                <w:left w:val="none" w:sz="0" w:space="0" w:color="auto"/>
                <w:bottom w:val="none" w:sz="0" w:space="0" w:color="auto"/>
                <w:right w:val="none" w:sz="0" w:space="0" w:color="auto"/>
              </w:divBdr>
              <w:divsChild>
                <w:div w:id="15008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803">
          <w:marLeft w:val="0"/>
          <w:marRight w:val="0"/>
          <w:marTop w:val="0"/>
          <w:marBottom w:val="0"/>
          <w:divBdr>
            <w:top w:val="none" w:sz="0" w:space="0" w:color="auto"/>
            <w:left w:val="none" w:sz="0" w:space="0" w:color="auto"/>
            <w:bottom w:val="none" w:sz="0" w:space="0" w:color="auto"/>
            <w:right w:val="none" w:sz="0" w:space="0" w:color="auto"/>
          </w:divBdr>
          <w:divsChild>
            <w:div w:id="592511954">
              <w:marLeft w:val="0"/>
              <w:marRight w:val="0"/>
              <w:marTop w:val="0"/>
              <w:marBottom w:val="0"/>
              <w:divBdr>
                <w:top w:val="none" w:sz="0" w:space="0" w:color="auto"/>
                <w:left w:val="none" w:sz="0" w:space="0" w:color="auto"/>
                <w:bottom w:val="none" w:sz="0" w:space="0" w:color="auto"/>
                <w:right w:val="none" w:sz="0" w:space="0" w:color="auto"/>
              </w:divBdr>
              <w:divsChild>
                <w:div w:id="14436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4286">
      <w:bodyDiv w:val="1"/>
      <w:marLeft w:val="0"/>
      <w:marRight w:val="0"/>
      <w:marTop w:val="0"/>
      <w:marBottom w:val="0"/>
      <w:divBdr>
        <w:top w:val="none" w:sz="0" w:space="0" w:color="auto"/>
        <w:left w:val="none" w:sz="0" w:space="0" w:color="auto"/>
        <w:bottom w:val="none" w:sz="0" w:space="0" w:color="auto"/>
        <w:right w:val="none" w:sz="0" w:space="0" w:color="auto"/>
      </w:divBdr>
      <w:divsChild>
        <w:div w:id="1240603864">
          <w:marLeft w:val="0"/>
          <w:marRight w:val="0"/>
          <w:marTop w:val="0"/>
          <w:marBottom w:val="0"/>
          <w:divBdr>
            <w:top w:val="none" w:sz="0" w:space="0" w:color="auto"/>
            <w:left w:val="none" w:sz="0" w:space="0" w:color="auto"/>
            <w:bottom w:val="none" w:sz="0" w:space="0" w:color="auto"/>
            <w:right w:val="none" w:sz="0" w:space="0" w:color="auto"/>
          </w:divBdr>
          <w:divsChild>
            <w:div w:id="1938324160">
              <w:marLeft w:val="0"/>
              <w:marRight w:val="0"/>
              <w:marTop w:val="0"/>
              <w:marBottom w:val="0"/>
              <w:divBdr>
                <w:top w:val="none" w:sz="0" w:space="0" w:color="auto"/>
                <w:left w:val="none" w:sz="0" w:space="0" w:color="auto"/>
                <w:bottom w:val="none" w:sz="0" w:space="0" w:color="auto"/>
                <w:right w:val="none" w:sz="0" w:space="0" w:color="auto"/>
              </w:divBdr>
              <w:divsChild>
                <w:div w:id="135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8001">
          <w:marLeft w:val="0"/>
          <w:marRight w:val="0"/>
          <w:marTop w:val="0"/>
          <w:marBottom w:val="0"/>
          <w:divBdr>
            <w:top w:val="none" w:sz="0" w:space="0" w:color="auto"/>
            <w:left w:val="none" w:sz="0" w:space="0" w:color="auto"/>
            <w:bottom w:val="none" w:sz="0" w:space="0" w:color="auto"/>
            <w:right w:val="none" w:sz="0" w:space="0" w:color="auto"/>
          </w:divBdr>
          <w:divsChild>
            <w:div w:id="2094547187">
              <w:marLeft w:val="0"/>
              <w:marRight w:val="0"/>
              <w:marTop w:val="0"/>
              <w:marBottom w:val="0"/>
              <w:divBdr>
                <w:top w:val="none" w:sz="0" w:space="0" w:color="auto"/>
                <w:left w:val="none" w:sz="0" w:space="0" w:color="auto"/>
                <w:bottom w:val="none" w:sz="0" w:space="0" w:color="auto"/>
                <w:right w:val="none" w:sz="0" w:space="0" w:color="auto"/>
              </w:divBdr>
              <w:divsChild>
                <w:div w:id="650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Pamela</dc:creator>
  <cp:keywords/>
  <dc:description/>
  <cp:lastModifiedBy>June, Pamela</cp:lastModifiedBy>
  <cp:revision>2</cp:revision>
  <dcterms:created xsi:type="dcterms:W3CDTF">2022-05-04T15:21:00Z</dcterms:created>
  <dcterms:modified xsi:type="dcterms:W3CDTF">2022-05-04T15:35:00Z</dcterms:modified>
</cp:coreProperties>
</file>